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E1" w:rsidRDefault="00FD67E1" w:rsidP="004447EE">
      <w:pPr>
        <w:spacing w:after="0" w:line="360" w:lineRule="auto"/>
        <w:rPr>
          <w:rFonts w:ascii="Times New Roman" w:hAnsi="Times New Roman"/>
          <w:b/>
          <w:sz w:val="32"/>
        </w:rPr>
      </w:pPr>
      <w:r>
        <w:rPr>
          <w:rFonts w:ascii="Times New Roman" w:hAnsi="Times New Roman"/>
          <w:b/>
          <w:noProof/>
          <w:sz w:val="32"/>
        </w:rPr>
        <w:drawing>
          <wp:anchor distT="0" distB="0" distL="114300" distR="114300" simplePos="0" relativeHeight="251659264" behindDoc="0" locked="0" layoutInCell="1" allowOverlap="1">
            <wp:simplePos x="0" y="0"/>
            <wp:positionH relativeFrom="column">
              <wp:posOffset>985208</wp:posOffset>
            </wp:positionH>
            <wp:positionV relativeFrom="paragraph">
              <wp:posOffset>-758170</wp:posOffset>
            </wp:positionV>
            <wp:extent cx="3553927" cy="1104182"/>
            <wp:effectExtent l="19050" t="0" r="8423"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927" cy="1104182"/>
                    </a:xfrm>
                    <a:prstGeom prst="rect">
                      <a:avLst/>
                    </a:prstGeom>
                    <a:noFill/>
                    <a:ln>
                      <a:noFill/>
                    </a:ln>
                  </pic:spPr>
                </pic:pic>
              </a:graphicData>
            </a:graphic>
          </wp:anchor>
        </w:drawing>
      </w:r>
    </w:p>
    <w:p w:rsidR="00FD67E1" w:rsidRDefault="00FD67E1" w:rsidP="004447EE">
      <w:pPr>
        <w:spacing w:after="0" w:line="360" w:lineRule="auto"/>
        <w:rPr>
          <w:rFonts w:ascii="Times New Roman" w:hAnsi="Times New Roman"/>
          <w:b/>
          <w:sz w:val="32"/>
        </w:rPr>
      </w:pPr>
    </w:p>
    <w:p w:rsidR="00FD67E1" w:rsidRPr="006156D9" w:rsidRDefault="00FD67E1" w:rsidP="004447EE">
      <w:pPr>
        <w:pStyle w:val="Heading2"/>
        <w:spacing w:before="0" w:line="360" w:lineRule="auto"/>
        <w:rPr>
          <w:sz w:val="32"/>
        </w:rPr>
      </w:pPr>
      <w:r>
        <w:rPr>
          <w:sz w:val="32"/>
        </w:rPr>
        <w:t xml:space="preserve">                                        </w:t>
      </w:r>
      <w:r w:rsidR="00A64EDA">
        <w:rPr>
          <w:sz w:val="32"/>
        </w:rPr>
        <w:t xml:space="preserve">  </w:t>
      </w:r>
      <w:r w:rsidRPr="006D0D85">
        <w:rPr>
          <w:sz w:val="36"/>
        </w:rPr>
        <w:t xml:space="preserve">CIVIL </w:t>
      </w:r>
      <w:r w:rsidR="007516FA">
        <w:rPr>
          <w:sz w:val="36"/>
        </w:rPr>
        <w:t xml:space="preserve">MTECH </w:t>
      </w:r>
      <w:r w:rsidRPr="006D0D85">
        <w:rPr>
          <w:sz w:val="36"/>
        </w:rPr>
        <w:t>PROJECT LIST</w:t>
      </w:r>
      <w:bookmarkStart w:id="0" w:name="_GoBack"/>
      <w:bookmarkEnd w:id="0"/>
    </w:p>
    <w:tbl>
      <w:tblPr>
        <w:tblpPr w:leftFromText="180" w:rightFromText="180" w:vertAnchor="text" w:horzAnchor="margin" w:tblpY="12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447"/>
        <w:gridCol w:w="1980"/>
      </w:tblGrid>
      <w:tr w:rsidR="00263810" w:rsidRPr="00CF015A" w:rsidTr="00263810">
        <w:trPr>
          <w:trHeight w:val="354"/>
        </w:trPr>
        <w:tc>
          <w:tcPr>
            <w:tcW w:w="851" w:type="dxa"/>
            <w:vAlign w:val="center"/>
            <w:hideMark/>
          </w:tcPr>
          <w:p w:rsidR="00263810" w:rsidRPr="00CF015A" w:rsidRDefault="00231CE1" w:rsidP="00231CE1">
            <w:pPr>
              <w:spacing w:after="0" w:line="360" w:lineRule="auto"/>
              <w:jc w:val="center"/>
              <w:rPr>
                <w:rFonts w:ascii="Times New Roman" w:hAnsi="Times New Roman"/>
                <w:b/>
                <w:bCs/>
                <w:color w:val="000000"/>
                <w:sz w:val="24"/>
              </w:rPr>
            </w:pPr>
            <w:r>
              <w:rPr>
                <w:rFonts w:ascii="Times New Roman" w:hAnsi="Times New Roman"/>
                <w:b/>
                <w:bCs/>
                <w:color w:val="000000"/>
                <w:sz w:val="24"/>
              </w:rPr>
              <w:t>Sl.no</w:t>
            </w:r>
          </w:p>
        </w:tc>
        <w:tc>
          <w:tcPr>
            <w:tcW w:w="7447" w:type="dxa"/>
            <w:vAlign w:val="center"/>
            <w:hideMark/>
          </w:tcPr>
          <w:p w:rsidR="00263810" w:rsidRPr="00263810" w:rsidRDefault="00263810" w:rsidP="004447EE">
            <w:pPr>
              <w:spacing w:after="0" w:line="360" w:lineRule="auto"/>
              <w:jc w:val="center"/>
              <w:rPr>
                <w:rFonts w:ascii="Times New Roman" w:hAnsi="Times New Roman"/>
                <w:b/>
                <w:bCs/>
                <w:color w:val="000000"/>
                <w:sz w:val="24"/>
                <w:szCs w:val="24"/>
              </w:rPr>
            </w:pPr>
            <w:r w:rsidRPr="00263810">
              <w:rPr>
                <w:rFonts w:ascii="Times New Roman" w:hAnsi="Times New Roman"/>
                <w:b/>
                <w:bCs/>
                <w:color w:val="000000"/>
                <w:sz w:val="24"/>
                <w:szCs w:val="24"/>
              </w:rPr>
              <w:t>SIMULATION</w:t>
            </w:r>
          </w:p>
        </w:tc>
        <w:tc>
          <w:tcPr>
            <w:tcW w:w="1980" w:type="dxa"/>
          </w:tcPr>
          <w:p w:rsidR="00263810" w:rsidRPr="00263810" w:rsidRDefault="00231CE1" w:rsidP="00231CE1">
            <w:pPr>
              <w:spacing w:after="0" w:line="360" w:lineRule="auto"/>
              <w:jc w:val="center"/>
              <w:rPr>
                <w:rFonts w:ascii="Times New Roman" w:hAnsi="Times New Roman"/>
                <w:b/>
                <w:bCs/>
                <w:color w:val="000000"/>
                <w:sz w:val="24"/>
                <w:szCs w:val="24"/>
              </w:rPr>
            </w:pPr>
            <w:r w:rsidRPr="00263810">
              <w:rPr>
                <w:rFonts w:ascii="Times New Roman" w:hAnsi="Times New Roman"/>
                <w:b/>
                <w:bCs/>
                <w:color w:val="000000"/>
                <w:sz w:val="24"/>
                <w:szCs w:val="24"/>
              </w:rPr>
              <w:t>ANALYSIS</w:t>
            </w:r>
            <w:r>
              <w:rPr>
                <w:rFonts w:ascii="Times New Roman" w:hAnsi="Times New Roman"/>
                <w:b/>
                <w:bCs/>
                <w:color w:val="000000"/>
                <w:sz w:val="24"/>
                <w:szCs w:val="24"/>
              </w:rPr>
              <w:t xml:space="preserve"> </w:t>
            </w:r>
            <w:r w:rsidRPr="00263810">
              <w:rPr>
                <w:rFonts w:ascii="Times New Roman" w:hAnsi="Times New Roman"/>
                <w:b/>
                <w:bCs/>
                <w:color w:val="000000"/>
                <w:sz w:val="24"/>
                <w:szCs w:val="24"/>
              </w:rPr>
              <w:t xml:space="preserve"> AND  </w:t>
            </w:r>
            <w:r w:rsidR="00263810" w:rsidRPr="00263810">
              <w:rPr>
                <w:rFonts w:ascii="Times New Roman" w:hAnsi="Times New Roman"/>
                <w:b/>
                <w:bCs/>
                <w:color w:val="000000"/>
                <w:sz w:val="24"/>
                <w:szCs w:val="24"/>
              </w:rPr>
              <w:t xml:space="preserve">DESIGN </w:t>
            </w:r>
          </w:p>
        </w:tc>
      </w:tr>
      <w:tr w:rsidR="006474FD" w:rsidRPr="00CF015A" w:rsidTr="00263810">
        <w:trPr>
          <w:trHeight w:val="354"/>
        </w:trPr>
        <w:tc>
          <w:tcPr>
            <w:tcW w:w="851" w:type="dxa"/>
            <w:vAlign w:val="center"/>
            <w:hideMark/>
          </w:tcPr>
          <w:p w:rsidR="006474FD" w:rsidRDefault="006474FD" w:rsidP="004447EE">
            <w:pPr>
              <w:spacing w:after="0" w:line="360" w:lineRule="auto"/>
              <w:jc w:val="center"/>
              <w:rPr>
                <w:rFonts w:ascii="Times New Roman" w:hAnsi="Times New Roman"/>
                <w:color w:val="000000"/>
                <w:sz w:val="24"/>
              </w:rPr>
            </w:pPr>
            <w:r>
              <w:rPr>
                <w:rFonts w:ascii="Times New Roman" w:hAnsi="Times New Roman"/>
                <w:color w:val="000000"/>
                <w:sz w:val="24"/>
              </w:rPr>
              <w:t>1.</w:t>
            </w:r>
          </w:p>
        </w:tc>
        <w:tc>
          <w:tcPr>
            <w:tcW w:w="7447" w:type="dxa"/>
            <w:shd w:val="clear" w:color="auto" w:fill="auto"/>
            <w:vAlign w:val="center"/>
            <w:hideMark/>
          </w:tcPr>
          <w:p w:rsidR="006474FD" w:rsidRPr="00263810" w:rsidRDefault="006474FD" w:rsidP="004447EE">
            <w:pPr>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 xml:space="preserve">Analysis and design of High Rise building frames </w:t>
            </w:r>
          </w:p>
        </w:tc>
        <w:tc>
          <w:tcPr>
            <w:tcW w:w="1980" w:type="dxa"/>
          </w:tcPr>
          <w:p w:rsidR="006474FD" w:rsidRPr="006474FD" w:rsidRDefault="006474FD" w:rsidP="006474FD">
            <w:pPr>
              <w:autoSpaceDE w:val="0"/>
              <w:autoSpaceDN w:val="0"/>
              <w:adjustRightInd w:val="0"/>
              <w:spacing w:after="0" w:line="360" w:lineRule="auto"/>
              <w:jc w:val="center"/>
              <w:rPr>
                <w:rFonts w:ascii="Times New Roman" w:eastAsia="Calibri" w:hAnsi="Times New Roman"/>
                <w:bCs/>
                <w:sz w:val="28"/>
                <w:szCs w:val="28"/>
              </w:rPr>
            </w:pPr>
            <w:r>
              <w:rPr>
                <w:rFonts w:ascii="Times New Roman" w:eastAsia="Calibri" w:hAnsi="Times New Roman"/>
                <w:bCs/>
                <w:sz w:val="28"/>
                <w:szCs w:val="28"/>
              </w:rPr>
              <w:t>STAAD PRO</w:t>
            </w:r>
          </w:p>
        </w:tc>
      </w:tr>
      <w:tr w:rsidR="005C51C8" w:rsidRPr="00CF015A" w:rsidTr="00263810">
        <w:trPr>
          <w:trHeight w:val="354"/>
        </w:trPr>
        <w:tc>
          <w:tcPr>
            <w:tcW w:w="851" w:type="dxa"/>
            <w:vAlign w:val="center"/>
            <w:hideMark/>
          </w:tcPr>
          <w:p w:rsidR="005C51C8"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2.</w:t>
            </w:r>
          </w:p>
        </w:tc>
        <w:tc>
          <w:tcPr>
            <w:tcW w:w="7447" w:type="dxa"/>
            <w:shd w:val="clear" w:color="auto" w:fill="auto"/>
            <w:vAlign w:val="center"/>
            <w:hideMark/>
          </w:tcPr>
          <w:p w:rsidR="005C51C8" w:rsidRDefault="005C51C8" w:rsidP="00944C7E">
            <w:pPr>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 xml:space="preserve">Dynamic analysis of Residential Building in Zone2 and zone5 </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5C51C8" w:rsidRPr="00CF015A" w:rsidTr="00263810">
        <w:trPr>
          <w:trHeight w:val="354"/>
        </w:trPr>
        <w:tc>
          <w:tcPr>
            <w:tcW w:w="851" w:type="dxa"/>
            <w:vAlign w:val="center"/>
            <w:hideMark/>
          </w:tcPr>
          <w:p w:rsidR="005C51C8"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3.</w:t>
            </w:r>
          </w:p>
        </w:tc>
        <w:tc>
          <w:tcPr>
            <w:tcW w:w="7447" w:type="dxa"/>
            <w:shd w:val="clear" w:color="auto" w:fill="auto"/>
            <w:vAlign w:val="center"/>
            <w:hideMark/>
          </w:tcPr>
          <w:p w:rsidR="005C51C8" w:rsidRDefault="005C51C8" w:rsidP="005C51C8">
            <w:pPr>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Analysis and design of G+6 Building in different seismic zones of india</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bCs/>
                <w:sz w:val="28"/>
                <w:szCs w:val="28"/>
              </w:rPr>
            </w:pPr>
            <w:r>
              <w:rPr>
                <w:rFonts w:ascii="Times New Roman" w:eastAsia="Calibri" w:hAnsi="Times New Roman"/>
                <w:bCs/>
                <w:sz w:val="28"/>
                <w:szCs w:val="28"/>
              </w:rPr>
              <w:t>STAAD PRO</w:t>
            </w:r>
          </w:p>
        </w:tc>
      </w:tr>
      <w:tr w:rsidR="005C51C8" w:rsidRPr="00CF015A" w:rsidTr="00263810">
        <w:trPr>
          <w:trHeight w:val="354"/>
        </w:trPr>
        <w:tc>
          <w:tcPr>
            <w:tcW w:w="851" w:type="dxa"/>
            <w:vAlign w:val="center"/>
            <w:hideMark/>
          </w:tcPr>
          <w:p w:rsidR="005C51C8"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4.</w:t>
            </w:r>
          </w:p>
        </w:tc>
        <w:tc>
          <w:tcPr>
            <w:tcW w:w="7447" w:type="dxa"/>
            <w:shd w:val="clear" w:color="auto" w:fill="auto"/>
            <w:vAlign w:val="center"/>
            <w:hideMark/>
          </w:tcPr>
          <w:p w:rsidR="005C51C8" w:rsidRDefault="005C51C8" w:rsidP="005C51C8">
            <w:pPr>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Analysis of G+30 Highrise  buildings by using Etabs for various frame sections in ZoneIV and ZoneV</w:t>
            </w:r>
          </w:p>
        </w:tc>
        <w:tc>
          <w:tcPr>
            <w:tcW w:w="1980" w:type="dxa"/>
          </w:tcPr>
          <w:p w:rsidR="00231CE1" w:rsidRDefault="00231CE1" w:rsidP="00231CE1">
            <w:pPr>
              <w:autoSpaceDE w:val="0"/>
              <w:autoSpaceDN w:val="0"/>
              <w:adjustRightInd w:val="0"/>
              <w:spacing w:after="0" w:line="360" w:lineRule="auto"/>
              <w:rPr>
                <w:rFonts w:ascii="Times New Roman" w:eastAsia="Calibri" w:hAnsi="Times New Roman"/>
                <w:sz w:val="28"/>
                <w:szCs w:val="28"/>
              </w:rPr>
            </w:pPr>
          </w:p>
          <w:p w:rsidR="005C51C8" w:rsidRDefault="00231CE1" w:rsidP="00231CE1">
            <w:pPr>
              <w:autoSpaceDE w:val="0"/>
              <w:autoSpaceDN w:val="0"/>
              <w:adjustRightInd w:val="0"/>
              <w:spacing w:after="0" w:line="360" w:lineRule="auto"/>
              <w:rPr>
                <w:rFonts w:ascii="Times New Roman" w:eastAsia="Calibri" w:hAnsi="Times New Roman"/>
                <w:bCs/>
                <w:sz w:val="28"/>
                <w:szCs w:val="28"/>
              </w:rPr>
            </w:pPr>
            <w:r w:rsidRPr="00263810">
              <w:rPr>
                <w:rFonts w:ascii="Times New Roman" w:eastAsia="Calibri" w:hAnsi="Times New Roman"/>
                <w:sz w:val="28"/>
                <w:szCs w:val="28"/>
              </w:rPr>
              <w:t>ETABS v9.7.4</w:t>
            </w:r>
          </w:p>
          <w:p w:rsidR="00231CE1" w:rsidRDefault="00231CE1" w:rsidP="005C51C8">
            <w:pPr>
              <w:autoSpaceDE w:val="0"/>
              <w:autoSpaceDN w:val="0"/>
              <w:adjustRightInd w:val="0"/>
              <w:spacing w:after="0" w:line="360" w:lineRule="auto"/>
              <w:jc w:val="center"/>
              <w:rPr>
                <w:rFonts w:ascii="Times New Roman" w:eastAsia="Calibri" w:hAnsi="Times New Roman"/>
                <w:bCs/>
                <w:sz w:val="28"/>
                <w:szCs w:val="28"/>
              </w:rPr>
            </w:pP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5.</w:t>
            </w:r>
          </w:p>
        </w:tc>
        <w:tc>
          <w:tcPr>
            <w:tcW w:w="7447" w:type="dxa"/>
            <w:shd w:val="clear" w:color="auto" w:fill="auto"/>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Retrofitting of reinforced concrete frames using steel bracings</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6.</w:t>
            </w:r>
          </w:p>
        </w:tc>
        <w:tc>
          <w:tcPr>
            <w:tcW w:w="7447" w:type="dxa"/>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Structural analysis of a</w:t>
            </w:r>
            <w:r>
              <w:rPr>
                <w:rFonts w:ascii="Times New Roman" w:eastAsia="Calibri" w:hAnsi="Times New Roman"/>
                <w:sz w:val="24"/>
                <w:szCs w:val="24"/>
              </w:rPr>
              <w:t xml:space="preserve"> multi-storeyed building </w:t>
            </w:r>
            <w:r w:rsidRPr="00263810">
              <w:rPr>
                <w:rFonts w:ascii="Times New Roman" w:eastAsia="Calibri" w:hAnsi="Times New Roman"/>
                <w:sz w:val="24"/>
                <w:szCs w:val="24"/>
              </w:rPr>
              <w:t>for different plan configurations</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7.</w:t>
            </w:r>
          </w:p>
        </w:tc>
        <w:tc>
          <w:tcPr>
            <w:tcW w:w="7447" w:type="dxa"/>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Analysis and design o</w:t>
            </w:r>
            <w:r>
              <w:rPr>
                <w:rFonts w:ascii="Times New Roman" w:eastAsia="Calibri" w:hAnsi="Times New Roman"/>
                <w:sz w:val="24"/>
                <w:szCs w:val="24"/>
              </w:rPr>
              <w:t xml:space="preserve">f multi storied building </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8.</w:t>
            </w:r>
          </w:p>
        </w:tc>
        <w:tc>
          <w:tcPr>
            <w:tcW w:w="7447" w:type="dxa"/>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bCs/>
                <w:sz w:val="24"/>
                <w:szCs w:val="24"/>
              </w:rPr>
            </w:pPr>
            <w:r w:rsidRPr="00263810">
              <w:rPr>
                <w:rFonts w:ascii="Times New Roman" w:eastAsia="Calibri" w:hAnsi="Times New Roman"/>
                <w:bCs/>
                <w:sz w:val="24"/>
                <w:szCs w:val="24"/>
              </w:rPr>
              <w:t>Comparison of analysis and design of regular and irregular configuration of multi story building in various seismic zones an</w:t>
            </w:r>
            <w:r>
              <w:rPr>
                <w:rFonts w:ascii="Times New Roman" w:eastAsia="Calibri" w:hAnsi="Times New Roman"/>
                <w:bCs/>
                <w:sz w:val="24"/>
                <w:szCs w:val="24"/>
              </w:rPr>
              <w:t xml:space="preserve">d various types of soils </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bCs/>
                <w:sz w:val="28"/>
                <w:szCs w:val="28"/>
              </w:rPr>
            </w:pPr>
            <w:r>
              <w:rPr>
                <w:rFonts w:ascii="Times New Roman" w:eastAsia="Calibri" w:hAnsi="Times New Roman"/>
                <w:bCs/>
                <w:sz w:val="28"/>
                <w:szCs w:val="28"/>
              </w:rPr>
              <w:t>STAAD PRO</w:t>
            </w:r>
          </w:p>
          <w:p w:rsidR="005C51C8" w:rsidRDefault="005C51C8" w:rsidP="005C51C8">
            <w:pPr>
              <w:autoSpaceDE w:val="0"/>
              <w:autoSpaceDN w:val="0"/>
              <w:adjustRightInd w:val="0"/>
              <w:spacing w:after="0" w:line="360" w:lineRule="auto"/>
              <w:jc w:val="center"/>
              <w:rPr>
                <w:rFonts w:ascii="Times New Roman" w:eastAsia="Calibri" w:hAnsi="Times New Roman"/>
                <w:bCs/>
                <w:sz w:val="28"/>
                <w:szCs w:val="28"/>
              </w:rPr>
            </w:pPr>
            <w:r w:rsidRPr="00263810">
              <w:rPr>
                <w:rFonts w:ascii="Times New Roman" w:eastAsia="Calibri" w:hAnsi="Times New Roman"/>
                <w:bCs/>
                <w:sz w:val="28"/>
                <w:szCs w:val="28"/>
              </w:rPr>
              <w:t>ETABS v9.7.4</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9.</w:t>
            </w:r>
          </w:p>
        </w:tc>
        <w:tc>
          <w:tcPr>
            <w:tcW w:w="7447" w:type="dxa"/>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Design o</w:t>
            </w:r>
            <w:r>
              <w:rPr>
                <w:rFonts w:ascii="Times New Roman" w:eastAsia="Calibri" w:hAnsi="Times New Roman"/>
                <w:sz w:val="24"/>
                <w:szCs w:val="24"/>
              </w:rPr>
              <w:t xml:space="preserve">f circular water tank </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STAAD PRO</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10.</w:t>
            </w:r>
          </w:p>
        </w:tc>
        <w:tc>
          <w:tcPr>
            <w:tcW w:w="7447" w:type="dxa"/>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 xml:space="preserve">Design of residential apartment building </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STAAD PRO</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11.</w:t>
            </w:r>
          </w:p>
        </w:tc>
        <w:tc>
          <w:tcPr>
            <w:tcW w:w="7447" w:type="dxa"/>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 xml:space="preserve">Structural design of concrete structure </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12.</w:t>
            </w:r>
          </w:p>
        </w:tc>
        <w:tc>
          <w:tcPr>
            <w:tcW w:w="7447" w:type="dxa"/>
            <w:vAlign w:val="center"/>
            <w:hideMark/>
          </w:tcPr>
          <w:p w:rsidR="005C51C8" w:rsidRPr="00263810" w:rsidRDefault="005C51C8" w:rsidP="005C51C8">
            <w:pPr>
              <w:pStyle w:val="NoSpacing"/>
              <w:spacing w:line="360" w:lineRule="auto"/>
              <w:rPr>
                <w:rFonts w:ascii="Times New Roman" w:eastAsia="Calibri" w:hAnsi="Times New Roman"/>
                <w:sz w:val="24"/>
                <w:szCs w:val="24"/>
              </w:rPr>
            </w:pPr>
            <w:r w:rsidRPr="00263810">
              <w:rPr>
                <w:rFonts w:ascii="Times New Roman" w:eastAsia="Calibri" w:hAnsi="Times New Roman"/>
                <w:sz w:val="24"/>
                <w:szCs w:val="24"/>
              </w:rPr>
              <w:t xml:space="preserve">Analysis and design of multistory building with grid slab </w:t>
            </w:r>
          </w:p>
        </w:tc>
        <w:tc>
          <w:tcPr>
            <w:tcW w:w="1980" w:type="dxa"/>
          </w:tcPr>
          <w:p w:rsidR="005C51C8" w:rsidRDefault="005C51C8" w:rsidP="005C51C8">
            <w:pPr>
              <w:pStyle w:val="NoSpacing"/>
              <w:spacing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5C51C8" w:rsidRPr="00CF015A" w:rsidTr="00263810">
        <w:trPr>
          <w:trHeight w:val="354"/>
        </w:trPr>
        <w:tc>
          <w:tcPr>
            <w:tcW w:w="851" w:type="dxa"/>
            <w:vAlign w:val="center"/>
            <w:hideMark/>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13.</w:t>
            </w:r>
          </w:p>
        </w:tc>
        <w:tc>
          <w:tcPr>
            <w:tcW w:w="7447" w:type="dxa"/>
            <w:vAlign w:val="center"/>
            <w:hideMark/>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Effect of wind load on tall buildings in different terrain category</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5C51C8" w:rsidRPr="00CF015A" w:rsidTr="00263810">
        <w:trPr>
          <w:trHeight w:val="354"/>
        </w:trPr>
        <w:tc>
          <w:tcPr>
            <w:tcW w:w="851" w:type="dxa"/>
            <w:vAlign w:val="center"/>
          </w:tcPr>
          <w:p w:rsidR="005C51C8" w:rsidRPr="00CF015A" w:rsidRDefault="005C51C8" w:rsidP="005C51C8">
            <w:pPr>
              <w:spacing w:after="0" w:line="360" w:lineRule="auto"/>
              <w:jc w:val="center"/>
              <w:rPr>
                <w:rFonts w:ascii="Times New Roman" w:hAnsi="Times New Roman"/>
                <w:color w:val="000000"/>
                <w:sz w:val="24"/>
              </w:rPr>
            </w:pPr>
            <w:r>
              <w:rPr>
                <w:rFonts w:ascii="Times New Roman" w:hAnsi="Times New Roman"/>
                <w:color w:val="000000"/>
                <w:sz w:val="24"/>
              </w:rPr>
              <w:t>14.</w:t>
            </w:r>
          </w:p>
        </w:tc>
        <w:tc>
          <w:tcPr>
            <w:tcW w:w="7447" w:type="dxa"/>
            <w:vAlign w:val="center"/>
          </w:tcPr>
          <w:p w:rsidR="005C51C8" w:rsidRPr="00263810" w:rsidRDefault="005C51C8" w:rsidP="005C51C8">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Earth quack analysis of multi storied residential building-a case study</w:t>
            </w:r>
          </w:p>
        </w:tc>
        <w:tc>
          <w:tcPr>
            <w:tcW w:w="1980" w:type="dxa"/>
          </w:tcPr>
          <w:p w:rsidR="005C51C8" w:rsidRDefault="005C51C8" w:rsidP="005C51C8">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231CE1" w:rsidRPr="00CF015A" w:rsidTr="00263810">
        <w:trPr>
          <w:trHeight w:val="354"/>
        </w:trPr>
        <w:tc>
          <w:tcPr>
            <w:tcW w:w="851" w:type="dxa"/>
            <w:vAlign w:val="center"/>
          </w:tcPr>
          <w:p w:rsidR="00231CE1" w:rsidRPr="00CF015A"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15.</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Seismic performance evaluation of RC building connected with and without  X-Braced friction Dampers</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231CE1" w:rsidRPr="00CF015A" w:rsidTr="00263810">
        <w:trPr>
          <w:trHeight w:val="354"/>
        </w:trPr>
        <w:tc>
          <w:tcPr>
            <w:tcW w:w="851" w:type="dxa"/>
            <w:vAlign w:val="center"/>
          </w:tcPr>
          <w:p w:rsidR="00231CE1" w:rsidRPr="00CF015A"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16.</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 xml:space="preserve">Dynamic response of high rise structures under the influence of shear </w:t>
            </w:r>
            <w:r w:rsidRPr="00263810">
              <w:rPr>
                <w:rFonts w:ascii="Times New Roman" w:eastAsia="Calibri" w:hAnsi="Times New Roman"/>
                <w:sz w:val="24"/>
                <w:szCs w:val="24"/>
              </w:rPr>
              <w:lastRenderedPageBreak/>
              <w:t>walls</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lastRenderedPageBreak/>
              <w:t>ETABS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lastRenderedPageBreak/>
              <w:t>17.</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Study of  behavior of seismic evaluation of multistoried building with floating  columns</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sidRPr="00263810">
              <w:rPr>
                <w:rFonts w:ascii="Times New Roman" w:eastAsia="Calibri" w:hAnsi="Times New Roman"/>
                <w:sz w:val="28"/>
                <w:szCs w:val="28"/>
              </w:rPr>
              <w:t>ETABS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18.</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Planning and design of the main building of five star hotel</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STAAD PRO</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19.</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Analysis and design of tall building subjected to wind and earthquake loads</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20.</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Effect of wind on tall building frames-influence of aspect ratio</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STAAD PRO</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21.</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Seismic analysis of regular an</w:t>
            </w:r>
            <w:r>
              <w:rPr>
                <w:rFonts w:ascii="Times New Roman" w:eastAsia="Calibri" w:hAnsi="Times New Roman"/>
                <w:sz w:val="24"/>
                <w:szCs w:val="24"/>
              </w:rPr>
              <w:t>d vertical geometric irregular R</w:t>
            </w:r>
            <w:r w:rsidRPr="00263810">
              <w:rPr>
                <w:rFonts w:ascii="Times New Roman" w:eastAsia="Calibri" w:hAnsi="Times New Roman"/>
                <w:sz w:val="24"/>
                <w:szCs w:val="24"/>
              </w:rPr>
              <w:t>cc framed building</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STAAD PRO</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22.</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Comparison of seismic behavior of a typical multi-storey structure with composite columns and steel columns</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23.</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Dynamic analysis of multi-story building for different shapes</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24.</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Study of lateral load resisting systems of variable heights in all soil types of  high seismic zone</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25.</w:t>
            </w:r>
          </w:p>
        </w:tc>
        <w:tc>
          <w:tcPr>
            <w:tcW w:w="7447" w:type="dxa"/>
            <w:vAlign w:val="center"/>
          </w:tcPr>
          <w:p w:rsidR="00231CE1" w:rsidRPr="00263810" w:rsidRDefault="00231CE1" w:rsidP="00231CE1">
            <w:pPr>
              <w:autoSpaceDE w:val="0"/>
              <w:autoSpaceDN w:val="0"/>
              <w:adjustRightInd w:val="0"/>
              <w:spacing w:after="0" w:line="360" w:lineRule="auto"/>
              <w:rPr>
                <w:rFonts w:ascii="Times New Roman" w:eastAsia="Calibri" w:hAnsi="Times New Roman"/>
                <w:sz w:val="24"/>
                <w:szCs w:val="24"/>
              </w:rPr>
            </w:pPr>
            <w:r w:rsidRPr="00263810">
              <w:rPr>
                <w:rFonts w:ascii="Times New Roman" w:eastAsia="Calibri" w:hAnsi="Times New Roman"/>
                <w:sz w:val="24"/>
                <w:szCs w:val="24"/>
              </w:rPr>
              <w:t xml:space="preserve">Shear wall analysis and design optimization in case of high rise buildings </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26.</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eastAsia="Calibri" w:hAnsi="Times New Roman"/>
                <w:sz w:val="24"/>
                <w:szCs w:val="24"/>
              </w:rPr>
              <w:t>Seismic analysis of a building</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27.</w:t>
            </w:r>
          </w:p>
        </w:tc>
        <w:tc>
          <w:tcPr>
            <w:tcW w:w="7447" w:type="dxa"/>
            <w:vAlign w:val="center"/>
          </w:tcPr>
          <w:p w:rsidR="00231CE1" w:rsidRPr="004447EE" w:rsidRDefault="00231CE1" w:rsidP="00231CE1">
            <w:pPr>
              <w:autoSpaceDE w:val="0"/>
              <w:autoSpaceDN w:val="0"/>
              <w:adjustRightInd w:val="0"/>
              <w:spacing w:after="0" w:line="360" w:lineRule="auto"/>
              <w:jc w:val="both"/>
              <w:rPr>
                <w:rFonts w:ascii="Times New Roman" w:eastAsia="Calibri" w:hAnsi="Times New Roman"/>
                <w:sz w:val="24"/>
                <w:szCs w:val="24"/>
              </w:rPr>
            </w:pPr>
            <w:r w:rsidRPr="004447EE">
              <w:rPr>
                <w:rStyle w:val="fontstyle01"/>
                <w:sz w:val="24"/>
                <w:szCs w:val="24"/>
              </w:rPr>
              <w:t>Comparative study of static and dynamic seismic analysis of</w:t>
            </w:r>
            <w:r w:rsidRPr="004447EE">
              <w:rPr>
                <w:rFonts w:ascii="Times New Roman" w:hAnsi="Times New Roman"/>
                <w:color w:val="000000"/>
                <w:sz w:val="24"/>
                <w:szCs w:val="24"/>
              </w:rPr>
              <w:t xml:space="preserve"> </w:t>
            </w:r>
            <w:r>
              <w:rPr>
                <w:rStyle w:val="fontstyle01"/>
                <w:sz w:val="24"/>
                <w:szCs w:val="24"/>
              </w:rPr>
              <w:t>multistoried RCC</w:t>
            </w:r>
            <w:r w:rsidRPr="004447EE">
              <w:rPr>
                <w:rStyle w:val="fontstyle01"/>
                <w:sz w:val="24"/>
                <w:szCs w:val="24"/>
              </w:rPr>
              <w:t xml:space="preserve"> building </w:t>
            </w:r>
          </w:p>
        </w:tc>
        <w:tc>
          <w:tcPr>
            <w:tcW w:w="1980" w:type="dxa"/>
          </w:tcPr>
          <w:p w:rsidR="00231CE1" w:rsidRDefault="00231CE1" w:rsidP="00231CE1">
            <w:pPr>
              <w:autoSpaceDE w:val="0"/>
              <w:autoSpaceDN w:val="0"/>
              <w:adjustRightInd w:val="0"/>
              <w:spacing w:after="0" w:line="360" w:lineRule="auto"/>
              <w:jc w:val="center"/>
              <w:rPr>
                <w:rFonts w:ascii="Times New Roman" w:eastAsia="Calibri" w:hAnsi="Times New Roman"/>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28</w:t>
            </w:r>
          </w:p>
        </w:tc>
        <w:tc>
          <w:tcPr>
            <w:tcW w:w="7447" w:type="dxa"/>
            <w:vAlign w:val="center"/>
          </w:tcPr>
          <w:p w:rsidR="00231CE1" w:rsidRPr="004447EE" w:rsidRDefault="00231CE1" w:rsidP="00231CE1">
            <w:pPr>
              <w:autoSpaceDE w:val="0"/>
              <w:autoSpaceDN w:val="0"/>
              <w:adjustRightInd w:val="0"/>
              <w:spacing w:after="0" w:line="360" w:lineRule="auto"/>
              <w:jc w:val="both"/>
              <w:rPr>
                <w:rFonts w:ascii="Times New Roman" w:eastAsia="Calibri" w:hAnsi="Times New Roman"/>
                <w:sz w:val="24"/>
                <w:szCs w:val="24"/>
              </w:rPr>
            </w:pPr>
            <w:r w:rsidRPr="004447EE">
              <w:rPr>
                <w:rFonts w:ascii="Times New Roman" w:hAnsi="Times New Roman"/>
                <w:color w:val="000000"/>
                <w:sz w:val="24"/>
                <w:szCs w:val="24"/>
              </w:rPr>
              <w:t xml:space="preserve">Design and analysis of multi storeyed building under static and dynamic loading conditions </w:t>
            </w:r>
          </w:p>
        </w:tc>
        <w:tc>
          <w:tcPr>
            <w:tcW w:w="1980" w:type="dxa"/>
          </w:tcPr>
          <w:p w:rsidR="00231CE1" w:rsidRDefault="00231CE1" w:rsidP="00231CE1">
            <w:pPr>
              <w:autoSpaceDE w:val="0"/>
              <w:autoSpaceDN w:val="0"/>
              <w:adjustRightInd w:val="0"/>
              <w:spacing w:after="0" w:line="360" w:lineRule="auto"/>
              <w:jc w:val="center"/>
              <w:rPr>
                <w:rStyle w:val="fontstyle01"/>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29.</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Earthquake resistant design of open ground storey building</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color w:val="000000"/>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30</w:t>
            </w:r>
            <w:r w:rsidR="00231CE1">
              <w:rPr>
                <w:rFonts w:ascii="Times New Roman" w:hAnsi="Times New Roman"/>
                <w:color w:val="000000"/>
                <w:sz w:val="24"/>
              </w:rPr>
              <w:t>.</w:t>
            </w:r>
          </w:p>
        </w:tc>
        <w:tc>
          <w:tcPr>
            <w:tcW w:w="7447" w:type="dxa"/>
            <w:vAlign w:val="center"/>
          </w:tcPr>
          <w:p w:rsidR="00231CE1" w:rsidRPr="00263810" w:rsidRDefault="00231CE1" w:rsidP="00055A5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 xml:space="preserve">A comparative study on </w:t>
            </w:r>
            <w:r w:rsidR="00055A51">
              <w:rPr>
                <w:rFonts w:ascii="Times New Roman" w:hAnsi="Times New Roman"/>
                <w:bCs/>
                <w:color w:val="000000"/>
                <w:sz w:val="24"/>
                <w:szCs w:val="24"/>
              </w:rPr>
              <w:t>R</w:t>
            </w:r>
            <w:r w:rsidRPr="00263810">
              <w:rPr>
                <w:rFonts w:ascii="Times New Roman" w:hAnsi="Times New Roman"/>
                <w:bCs/>
                <w:color w:val="000000"/>
                <w:sz w:val="24"/>
                <w:szCs w:val="24"/>
              </w:rPr>
              <w:t>cc structure with and without shear wall</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31</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 xml:space="preserve">Analysis and design of multi storied building for vertical and horizontal loading with and without dampers </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32</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color w:val="000000"/>
                <w:sz w:val="24"/>
                <w:szCs w:val="24"/>
              </w:rPr>
              <w:t>Comparative analysis of G+1 structure with and without floating column</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33</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color w:val="000000"/>
                <w:sz w:val="24"/>
                <w:szCs w:val="24"/>
              </w:rPr>
              <w:t xml:space="preserve">Non-linear pushover analysis of flat slab building </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34</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 xml:space="preserve">Non linear static analysis for Rc framed residential building </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35</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A case study on inelastic seismic analysis of six storey Rc building</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lastRenderedPageBreak/>
              <w:t>36</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 xml:space="preserve">Comparison between seismic analysis and non-seismic analysis of G+17 building </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37</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color w:val="000000"/>
                <w:sz w:val="24"/>
                <w:szCs w:val="24"/>
              </w:rPr>
              <w:t>Analytical study of braced unsymmetrical Rcc building</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38</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Seismic evaluation of irregular structures</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39</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Behavior of symmetric and asymmetric structure in high seismic zone</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40</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Dynamic analysis of industrial steel structure by using bracings and dampers under wind load and earthquake load</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41</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Dynamic analysis of multi-storey Rcc building</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42</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sidRPr="00263810">
              <w:rPr>
                <w:rFonts w:ascii="Times New Roman" w:hAnsi="Times New Roman"/>
                <w:bCs/>
                <w:color w:val="000000"/>
                <w:sz w:val="24"/>
                <w:szCs w:val="24"/>
              </w:rPr>
              <w:t>Non-linear time history analysis of tall structure for seismic load using damper</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SAP2000 V19</w:t>
            </w:r>
          </w:p>
        </w:tc>
      </w:tr>
      <w:tr w:rsidR="00231CE1" w:rsidRPr="00CF015A" w:rsidTr="00263810">
        <w:trPr>
          <w:trHeight w:val="354"/>
        </w:trPr>
        <w:tc>
          <w:tcPr>
            <w:tcW w:w="851" w:type="dxa"/>
            <w:vAlign w:val="center"/>
          </w:tcPr>
          <w:p w:rsidR="00231CE1" w:rsidRDefault="00055A51" w:rsidP="00231CE1">
            <w:pPr>
              <w:spacing w:after="0" w:line="360" w:lineRule="auto"/>
              <w:jc w:val="center"/>
              <w:rPr>
                <w:rFonts w:ascii="Times New Roman" w:hAnsi="Times New Roman"/>
                <w:color w:val="000000"/>
                <w:sz w:val="24"/>
              </w:rPr>
            </w:pPr>
            <w:r>
              <w:rPr>
                <w:rFonts w:ascii="Times New Roman" w:hAnsi="Times New Roman"/>
                <w:color w:val="000000"/>
                <w:sz w:val="24"/>
              </w:rPr>
              <w:t>43</w:t>
            </w:r>
            <w:r w:rsidR="00231CE1">
              <w:rPr>
                <w:rFonts w:ascii="Times New Roman" w:hAnsi="Times New Roman"/>
                <w:color w:val="000000"/>
                <w:sz w:val="24"/>
              </w:rPr>
              <w:t>.</w:t>
            </w:r>
          </w:p>
        </w:tc>
        <w:tc>
          <w:tcPr>
            <w:tcW w:w="7447" w:type="dxa"/>
            <w:vAlign w:val="center"/>
          </w:tcPr>
          <w:p w:rsidR="00231CE1" w:rsidRPr="00263810" w:rsidRDefault="00231CE1" w:rsidP="00231CE1">
            <w:pPr>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Analysis of G+20 RC building in different zones </w:t>
            </w:r>
          </w:p>
        </w:tc>
        <w:tc>
          <w:tcPr>
            <w:tcW w:w="1980" w:type="dxa"/>
          </w:tcPr>
          <w:p w:rsidR="00231CE1" w:rsidRDefault="00231CE1" w:rsidP="00231CE1">
            <w:pPr>
              <w:autoSpaceDE w:val="0"/>
              <w:autoSpaceDN w:val="0"/>
              <w:adjustRightInd w:val="0"/>
              <w:spacing w:after="0" w:line="360" w:lineRule="auto"/>
              <w:jc w:val="center"/>
              <w:rPr>
                <w:rFonts w:ascii="Times New Roman" w:hAnsi="Times New Roman"/>
                <w:bCs/>
                <w:color w:val="000000"/>
                <w:sz w:val="28"/>
                <w:szCs w:val="28"/>
              </w:rPr>
            </w:pPr>
            <w:r>
              <w:rPr>
                <w:rFonts w:ascii="Times New Roman" w:eastAsia="Calibri" w:hAnsi="Times New Roman"/>
                <w:sz w:val="28"/>
                <w:szCs w:val="28"/>
              </w:rPr>
              <w:t>E</w:t>
            </w:r>
            <w:r w:rsidRPr="00263810">
              <w:rPr>
                <w:rFonts w:ascii="Times New Roman" w:eastAsia="Calibri" w:hAnsi="Times New Roman"/>
                <w:sz w:val="28"/>
                <w:szCs w:val="28"/>
              </w:rPr>
              <w:t>TABS v9.7.4</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p>
        </w:tc>
        <w:tc>
          <w:tcPr>
            <w:tcW w:w="9427" w:type="dxa"/>
            <w:gridSpan w:val="2"/>
            <w:vAlign w:val="center"/>
          </w:tcPr>
          <w:p w:rsidR="00231CE1" w:rsidRDefault="00231CE1" w:rsidP="00231CE1">
            <w:pPr>
              <w:autoSpaceDE w:val="0"/>
              <w:autoSpaceDN w:val="0"/>
              <w:adjustRightInd w:val="0"/>
              <w:spacing w:after="0" w:line="360" w:lineRule="auto"/>
              <w:jc w:val="center"/>
              <w:rPr>
                <w:rFonts w:ascii="Times New Roman" w:eastAsia="Calibri" w:hAnsi="Times New Roman"/>
                <w:b/>
                <w:sz w:val="32"/>
                <w:szCs w:val="32"/>
              </w:rPr>
            </w:pPr>
            <w:r w:rsidRPr="00263810">
              <w:rPr>
                <w:rFonts w:ascii="Times New Roman" w:eastAsia="Calibri" w:hAnsi="Times New Roman"/>
                <w:b/>
                <w:sz w:val="24"/>
                <w:szCs w:val="24"/>
              </w:rPr>
              <w:t>CONCRETE PROJECTS</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w:t>
            </w:r>
          </w:p>
        </w:tc>
        <w:tc>
          <w:tcPr>
            <w:tcW w:w="9427" w:type="dxa"/>
            <w:gridSpan w:val="2"/>
            <w:vAlign w:val="center"/>
          </w:tcPr>
          <w:p w:rsidR="00231CE1" w:rsidRPr="00033168" w:rsidRDefault="00231CE1" w:rsidP="00231CE1">
            <w:pPr>
              <w:autoSpaceDE w:val="0"/>
              <w:autoSpaceDN w:val="0"/>
              <w:adjustRightInd w:val="0"/>
              <w:spacing w:after="0" w:line="360" w:lineRule="auto"/>
              <w:jc w:val="both"/>
              <w:rPr>
                <w:rFonts w:ascii="Times New Roman" w:eastAsia="Calibri" w:hAnsi="Times New Roman"/>
                <w:sz w:val="24"/>
                <w:szCs w:val="24"/>
              </w:rPr>
            </w:pPr>
            <w:r w:rsidRPr="00033168">
              <w:rPr>
                <w:rFonts w:ascii="Times New Roman" w:eastAsia="Calibri" w:hAnsi="Times New Roman"/>
                <w:sz w:val="24"/>
                <w:szCs w:val="24"/>
              </w:rPr>
              <w:t xml:space="preserve">Study And analysis of concrete strength parameters using Red mud as a partial Replacement of binder content with and without Hydrated Lime </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w:t>
            </w:r>
          </w:p>
        </w:tc>
        <w:tc>
          <w:tcPr>
            <w:tcW w:w="9427" w:type="dxa"/>
            <w:gridSpan w:val="2"/>
            <w:vAlign w:val="center"/>
          </w:tcPr>
          <w:p w:rsidR="00231CE1" w:rsidRPr="00730495" w:rsidRDefault="00231CE1" w:rsidP="00231CE1">
            <w:pPr>
              <w:autoSpaceDE w:val="0"/>
              <w:autoSpaceDN w:val="0"/>
              <w:adjustRightInd w:val="0"/>
              <w:spacing w:after="0" w:line="360" w:lineRule="auto"/>
              <w:jc w:val="both"/>
              <w:rPr>
                <w:rFonts w:ascii="Times New Roman" w:eastAsia="Calibri" w:hAnsi="Times New Roman"/>
                <w:sz w:val="24"/>
                <w:szCs w:val="24"/>
              </w:rPr>
            </w:pPr>
            <w:r w:rsidRPr="00730495">
              <w:rPr>
                <w:rFonts w:ascii="Times New Roman" w:eastAsia="Calibri" w:hAnsi="Times New Roman"/>
                <w:sz w:val="24"/>
                <w:szCs w:val="24"/>
              </w:rPr>
              <w:t>An Experimental Study On Rubberized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3.</w:t>
            </w:r>
          </w:p>
        </w:tc>
        <w:tc>
          <w:tcPr>
            <w:tcW w:w="9427" w:type="dxa"/>
            <w:gridSpan w:val="2"/>
            <w:vAlign w:val="center"/>
          </w:tcPr>
          <w:p w:rsidR="00231CE1" w:rsidRPr="00730495" w:rsidRDefault="00231CE1" w:rsidP="00231CE1">
            <w:pPr>
              <w:autoSpaceDE w:val="0"/>
              <w:autoSpaceDN w:val="0"/>
              <w:adjustRightInd w:val="0"/>
              <w:spacing w:after="0" w:line="360" w:lineRule="auto"/>
              <w:rPr>
                <w:rFonts w:ascii="Times New Roman" w:eastAsia="Calibri" w:hAnsi="Times New Roman"/>
                <w:sz w:val="24"/>
                <w:szCs w:val="24"/>
              </w:rPr>
            </w:pPr>
            <w:r w:rsidRPr="00730495">
              <w:rPr>
                <w:rFonts w:ascii="Times New Roman" w:eastAsia="Calibri" w:hAnsi="Times New Roman"/>
                <w:sz w:val="24"/>
                <w:szCs w:val="24"/>
              </w:rPr>
              <w:t>Experimental study on properties of strength and durability of concrete by partial replacement of fine aggregate with copper slag and cement with egg shell power for M30 and M40 grade of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4.</w:t>
            </w:r>
          </w:p>
          <w:p w:rsidR="00231CE1" w:rsidRDefault="00231CE1" w:rsidP="00231CE1">
            <w:pPr>
              <w:spacing w:after="0" w:line="360" w:lineRule="auto"/>
              <w:jc w:val="center"/>
              <w:rPr>
                <w:rFonts w:ascii="Times New Roman" w:hAnsi="Times New Roman"/>
                <w:color w:val="000000"/>
                <w:sz w:val="24"/>
              </w:rPr>
            </w:pPr>
          </w:p>
        </w:tc>
        <w:tc>
          <w:tcPr>
            <w:tcW w:w="9427" w:type="dxa"/>
            <w:gridSpan w:val="2"/>
            <w:vAlign w:val="center"/>
          </w:tcPr>
          <w:p w:rsidR="00231CE1" w:rsidRPr="00730495" w:rsidRDefault="00231CE1" w:rsidP="00231CE1">
            <w:pPr>
              <w:jc w:val="both"/>
              <w:rPr>
                <w:rFonts w:ascii="Times New Roman" w:hAnsi="Times New Roman"/>
                <w:sz w:val="24"/>
                <w:szCs w:val="24"/>
              </w:rPr>
            </w:pPr>
            <w:r w:rsidRPr="00730495">
              <w:rPr>
                <w:rFonts w:ascii="Times New Roman" w:hAnsi="Times New Roman"/>
                <w:sz w:val="24"/>
                <w:szCs w:val="24"/>
              </w:rPr>
              <w:t>Experimental investigation on strength and durability parameters of concrete replacing cement by glass powder in concrete with different dosages for M25 and M30 grade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5.</w:t>
            </w:r>
          </w:p>
        </w:tc>
        <w:tc>
          <w:tcPr>
            <w:tcW w:w="9427" w:type="dxa"/>
            <w:gridSpan w:val="2"/>
            <w:vAlign w:val="center"/>
          </w:tcPr>
          <w:p w:rsidR="00231CE1" w:rsidRPr="00730495" w:rsidRDefault="00231CE1" w:rsidP="00231CE1">
            <w:pPr>
              <w:jc w:val="both"/>
              <w:rPr>
                <w:rFonts w:ascii="Times New Roman" w:hAnsi="Times New Roman"/>
                <w:sz w:val="24"/>
                <w:szCs w:val="24"/>
              </w:rPr>
            </w:pPr>
            <w:r w:rsidRPr="00730495">
              <w:rPr>
                <w:rFonts w:ascii="Times New Roman" w:hAnsi="Times New Roman"/>
                <w:sz w:val="24"/>
                <w:szCs w:val="24"/>
              </w:rPr>
              <w:t>Effect of nano silica on the compressive strength of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6.</w:t>
            </w:r>
          </w:p>
        </w:tc>
        <w:tc>
          <w:tcPr>
            <w:tcW w:w="9427" w:type="dxa"/>
            <w:gridSpan w:val="2"/>
            <w:vAlign w:val="center"/>
          </w:tcPr>
          <w:p w:rsidR="00231CE1" w:rsidRPr="00730495" w:rsidRDefault="00231CE1" w:rsidP="00231CE1">
            <w:pPr>
              <w:jc w:val="both"/>
              <w:rPr>
                <w:rFonts w:ascii="Times New Roman" w:hAnsi="Times New Roman"/>
                <w:sz w:val="24"/>
                <w:szCs w:val="24"/>
              </w:rPr>
            </w:pPr>
            <w:r w:rsidRPr="00730495">
              <w:rPr>
                <w:rFonts w:ascii="Times New Roman" w:hAnsi="Times New Roman"/>
                <w:sz w:val="24"/>
                <w:szCs w:val="24"/>
              </w:rPr>
              <w:t>Stress-strain behavior of confined normal grade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7.</w:t>
            </w:r>
          </w:p>
        </w:tc>
        <w:tc>
          <w:tcPr>
            <w:tcW w:w="9427" w:type="dxa"/>
            <w:gridSpan w:val="2"/>
            <w:vAlign w:val="center"/>
          </w:tcPr>
          <w:p w:rsidR="00231CE1" w:rsidRPr="00360625" w:rsidRDefault="00231CE1" w:rsidP="00231CE1">
            <w:r w:rsidRPr="00360625">
              <w:rPr>
                <w:rFonts w:ascii="Times New Roman" w:hAnsi="Times New Roman"/>
                <w:sz w:val="24"/>
                <w:szCs w:val="24"/>
              </w:rPr>
              <w:t>Experimental investigation on partial replacement of cement with dolomite</w:t>
            </w:r>
            <w:r>
              <w:t xml:space="preserve"> powder</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8.</w:t>
            </w:r>
          </w:p>
        </w:tc>
        <w:tc>
          <w:tcPr>
            <w:tcW w:w="9427" w:type="dxa"/>
            <w:gridSpan w:val="2"/>
            <w:vAlign w:val="center"/>
          </w:tcPr>
          <w:p w:rsidR="00231CE1" w:rsidRPr="00360625" w:rsidRDefault="00231CE1" w:rsidP="00231CE1">
            <w:pPr>
              <w:rPr>
                <w:rFonts w:ascii="Times New Roman" w:hAnsi="Times New Roman"/>
                <w:sz w:val="24"/>
                <w:szCs w:val="24"/>
              </w:rPr>
            </w:pPr>
            <w:r w:rsidRPr="00360625">
              <w:rPr>
                <w:rFonts w:ascii="Times New Roman" w:hAnsi="Times New Roman"/>
                <w:sz w:val="24"/>
                <w:szCs w:val="24"/>
              </w:rPr>
              <w:t>Behavior of geopolymer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9.</w:t>
            </w:r>
          </w:p>
        </w:tc>
        <w:tc>
          <w:tcPr>
            <w:tcW w:w="9427" w:type="dxa"/>
            <w:gridSpan w:val="2"/>
            <w:vAlign w:val="center"/>
          </w:tcPr>
          <w:p w:rsidR="00231CE1" w:rsidRPr="00360625" w:rsidRDefault="00231CE1" w:rsidP="00231CE1">
            <w:pPr>
              <w:rPr>
                <w:rFonts w:ascii="Times New Roman" w:hAnsi="Times New Roman"/>
                <w:sz w:val="24"/>
                <w:szCs w:val="24"/>
              </w:rPr>
            </w:pPr>
            <w:r w:rsidRPr="00360625">
              <w:rPr>
                <w:rFonts w:ascii="Times New Roman" w:hAnsi="Times New Roman"/>
                <w:sz w:val="24"/>
                <w:szCs w:val="24"/>
              </w:rPr>
              <w:t>Study of concrete made using fly ash aggregates</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 xml:space="preserve">10. </w:t>
            </w:r>
          </w:p>
        </w:tc>
        <w:tc>
          <w:tcPr>
            <w:tcW w:w="9427" w:type="dxa"/>
            <w:gridSpan w:val="2"/>
            <w:vAlign w:val="center"/>
          </w:tcPr>
          <w:p w:rsidR="00231CE1" w:rsidRPr="00360625" w:rsidRDefault="00231CE1" w:rsidP="00231CE1">
            <w:pPr>
              <w:rPr>
                <w:rFonts w:ascii="Times New Roman" w:hAnsi="Times New Roman"/>
                <w:sz w:val="24"/>
                <w:szCs w:val="24"/>
              </w:rPr>
            </w:pPr>
            <w:r w:rsidRPr="00360625">
              <w:rPr>
                <w:rFonts w:ascii="Times New Roman" w:hAnsi="Times New Roman"/>
                <w:sz w:val="24"/>
                <w:szCs w:val="24"/>
              </w:rPr>
              <w:t>Mechanical behavior of self compacting and self curing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11.</w:t>
            </w:r>
          </w:p>
        </w:tc>
        <w:tc>
          <w:tcPr>
            <w:tcW w:w="9427" w:type="dxa"/>
            <w:gridSpan w:val="2"/>
            <w:vAlign w:val="center"/>
          </w:tcPr>
          <w:p w:rsidR="00231CE1" w:rsidRPr="00360625" w:rsidRDefault="00231CE1" w:rsidP="00231CE1">
            <w:pPr>
              <w:rPr>
                <w:rFonts w:ascii="Times New Roman" w:hAnsi="Times New Roman"/>
                <w:sz w:val="24"/>
                <w:szCs w:val="24"/>
              </w:rPr>
            </w:pPr>
            <w:r w:rsidRPr="00360625">
              <w:rPr>
                <w:rFonts w:ascii="Times New Roman" w:hAnsi="Times New Roman"/>
                <w:sz w:val="24"/>
                <w:szCs w:val="24"/>
              </w:rPr>
              <w:t>An experimental investigation on mechanical properties of concrete with grapheme oxide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lastRenderedPageBreak/>
              <w:t>12.</w:t>
            </w:r>
          </w:p>
        </w:tc>
        <w:tc>
          <w:tcPr>
            <w:tcW w:w="9427" w:type="dxa"/>
            <w:gridSpan w:val="2"/>
            <w:vAlign w:val="center"/>
          </w:tcPr>
          <w:p w:rsidR="00231CE1" w:rsidRPr="00E076C3" w:rsidRDefault="00231CE1" w:rsidP="00231CE1">
            <w:pPr>
              <w:rPr>
                <w:rFonts w:ascii="Times New Roman" w:hAnsi="Times New Roman"/>
                <w:sz w:val="24"/>
                <w:szCs w:val="24"/>
              </w:rPr>
            </w:pPr>
            <w:r w:rsidRPr="00E076C3">
              <w:rPr>
                <w:rFonts w:ascii="Times New Roman" w:hAnsi="Times New Roman"/>
                <w:sz w:val="24"/>
                <w:szCs w:val="24"/>
              </w:rPr>
              <w:t>Effect of different steel fibers on strength parameters of self compacting concrete</w:t>
            </w:r>
          </w:p>
        </w:tc>
      </w:tr>
      <w:tr w:rsidR="00231CE1" w:rsidRPr="00CF015A" w:rsidTr="00B40332">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13.</w:t>
            </w:r>
          </w:p>
        </w:tc>
        <w:tc>
          <w:tcPr>
            <w:tcW w:w="9427" w:type="dxa"/>
            <w:gridSpan w:val="2"/>
            <w:vAlign w:val="center"/>
          </w:tcPr>
          <w:p w:rsidR="00231CE1" w:rsidRPr="00E076C3" w:rsidRDefault="00231CE1" w:rsidP="00231CE1">
            <w:pPr>
              <w:rPr>
                <w:rFonts w:ascii="Times New Roman" w:hAnsi="Times New Roman"/>
                <w:sz w:val="24"/>
                <w:szCs w:val="24"/>
              </w:rPr>
            </w:pPr>
            <w:r w:rsidRPr="00E076C3">
              <w:rPr>
                <w:rFonts w:ascii="Times New Roman" w:hAnsi="Times New Roman"/>
                <w:sz w:val="24"/>
                <w:szCs w:val="24"/>
              </w:rPr>
              <w:t>Partial replacement of cement by ground granulated blast furnace slag in concrete</w:t>
            </w:r>
          </w:p>
        </w:tc>
      </w:tr>
      <w:tr w:rsidR="00231CE1" w:rsidRPr="00CF015A" w:rsidTr="00674EE4">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14.</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Effect of fiber length and percentage of sisal on strength of concrete</w:t>
            </w:r>
          </w:p>
        </w:tc>
      </w:tr>
      <w:tr w:rsidR="00231CE1" w:rsidRPr="00CF015A" w:rsidTr="00EB06C8">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15.</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Strength and permeability properties of concrete using fly ash, Rice husk ash and egg shell powder</w:t>
            </w:r>
          </w:p>
        </w:tc>
      </w:tr>
      <w:tr w:rsidR="00231CE1" w:rsidRPr="00CF015A" w:rsidTr="00F60D98">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16.</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Effect of replacement of natural sand by manufactured sand on the properties of cement mortar</w:t>
            </w:r>
          </w:p>
        </w:tc>
      </w:tr>
      <w:tr w:rsidR="00231CE1" w:rsidRPr="00CF015A" w:rsidTr="00F170B4">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17.</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Utilization of demolished concrete waste for new construction</w:t>
            </w:r>
          </w:p>
        </w:tc>
      </w:tr>
      <w:tr w:rsidR="00231CE1" w:rsidRPr="00CF015A" w:rsidTr="002B1149">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18.</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 xml:space="preserve">Experimental study on geo polymer concrete by using glass fibers </w:t>
            </w:r>
          </w:p>
        </w:tc>
      </w:tr>
      <w:tr w:rsidR="00231CE1" w:rsidRPr="00CF015A" w:rsidTr="00506CA9">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19.</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A study on behavior of marble dust in concrete pavement</w:t>
            </w:r>
          </w:p>
        </w:tc>
      </w:tr>
      <w:tr w:rsidR="00231CE1" w:rsidRPr="00CF015A" w:rsidTr="00D2247B">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20.</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The suitability of crushed over burnt bricks as coarse aggregates for concrete</w:t>
            </w:r>
          </w:p>
        </w:tc>
      </w:tr>
      <w:tr w:rsidR="00231CE1" w:rsidRPr="00CF015A" w:rsidTr="00BC645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21.</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Experimental investigations of coarse aggregate recycled concrete</w:t>
            </w:r>
          </w:p>
        </w:tc>
      </w:tr>
      <w:tr w:rsidR="00231CE1" w:rsidRPr="00CF015A" w:rsidTr="00287314">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22.</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Experimental investigation on strength of glass power replacement by cement in concrete with different dosages</w:t>
            </w:r>
          </w:p>
        </w:tc>
      </w:tr>
      <w:tr w:rsidR="00231CE1" w:rsidRPr="00CF015A" w:rsidTr="00073CB0">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23.</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Partial replacement of coarse aggregates by expanded polystyrene beds in concrete</w:t>
            </w:r>
          </w:p>
        </w:tc>
      </w:tr>
      <w:tr w:rsidR="00231CE1" w:rsidRPr="00CF015A" w:rsidTr="00840104">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24.</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Improvement of strength of concrete with partial replacement of coarse aggregates with coconut shell and coir fibers</w:t>
            </w:r>
          </w:p>
        </w:tc>
      </w:tr>
      <w:tr w:rsidR="00231CE1" w:rsidRPr="00CF015A" w:rsidTr="0022495A">
        <w:trPr>
          <w:trHeight w:val="354"/>
        </w:trPr>
        <w:tc>
          <w:tcPr>
            <w:tcW w:w="851" w:type="dxa"/>
            <w:vAlign w:val="center"/>
          </w:tcPr>
          <w:p w:rsidR="00231CE1" w:rsidRDefault="00231CE1" w:rsidP="00231CE1">
            <w:pPr>
              <w:spacing w:after="0" w:line="360" w:lineRule="auto"/>
              <w:jc w:val="center"/>
              <w:rPr>
                <w:rFonts w:ascii="Times New Roman" w:hAnsi="Times New Roman"/>
                <w:color w:val="000000"/>
                <w:sz w:val="24"/>
              </w:rPr>
            </w:pPr>
            <w:r>
              <w:rPr>
                <w:rFonts w:ascii="Times New Roman" w:hAnsi="Times New Roman"/>
                <w:color w:val="000000"/>
                <w:sz w:val="24"/>
              </w:rPr>
              <w:t>25.</w:t>
            </w:r>
          </w:p>
        </w:tc>
        <w:tc>
          <w:tcPr>
            <w:tcW w:w="9427" w:type="dxa"/>
            <w:gridSpan w:val="2"/>
            <w:vAlign w:val="center"/>
          </w:tcPr>
          <w:p w:rsidR="00231CE1" w:rsidRDefault="00231CE1" w:rsidP="00231CE1">
            <w:pPr>
              <w:autoSpaceDE w:val="0"/>
              <w:autoSpaceDN w:val="0"/>
              <w:adjustRightInd w:val="0"/>
              <w:spacing w:after="0" w:line="360" w:lineRule="auto"/>
              <w:jc w:val="both"/>
              <w:rPr>
                <w:rFonts w:ascii="Times New Roman" w:eastAsia="Calibri" w:hAnsi="Times New Roman"/>
                <w:sz w:val="28"/>
                <w:szCs w:val="24"/>
              </w:rPr>
            </w:pPr>
            <w:r w:rsidRPr="00263810">
              <w:rPr>
                <w:rFonts w:ascii="Times New Roman" w:eastAsia="Calibri" w:hAnsi="Times New Roman"/>
                <w:sz w:val="24"/>
                <w:szCs w:val="24"/>
              </w:rPr>
              <w:t>Application and properties of fiber reinforced concrete</w:t>
            </w:r>
          </w:p>
        </w:tc>
      </w:tr>
      <w:tr w:rsidR="00FF5BA7" w:rsidRPr="00CF015A" w:rsidTr="0022495A">
        <w:trPr>
          <w:trHeight w:val="354"/>
        </w:trPr>
        <w:tc>
          <w:tcPr>
            <w:tcW w:w="851" w:type="dxa"/>
            <w:vAlign w:val="center"/>
          </w:tcPr>
          <w:p w:rsidR="00FF5BA7" w:rsidRDefault="00FF5BA7" w:rsidP="00231CE1">
            <w:pPr>
              <w:spacing w:after="0" w:line="360" w:lineRule="auto"/>
              <w:jc w:val="center"/>
              <w:rPr>
                <w:rFonts w:ascii="Times New Roman" w:hAnsi="Times New Roman"/>
                <w:color w:val="000000"/>
                <w:sz w:val="24"/>
              </w:rPr>
            </w:pPr>
            <w:r>
              <w:rPr>
                <w:rFonts w:ascii="Times New Roman" w:hAnsi="Times New Roman"/>
                <w:color w:val="000000"/>
                <w:sz w:val="24"/>
              </w:rPr>
              <w:t>26</w:t>
            </w:r>
          </w:p>
        </w:tc>
        <w:tc>
          <w:tcPr>
            <w:tcW w:w="9427" w:type="dxa"/>
            <w:gridSpan w:val="2"/>
            <w:vAlign w:val="center"/>
          </w:tcPr>
          <w:p w:rsidR="00FF5BA7" w:rsidRPr="00263810" w:rsidRDefault="00FF5BA7" w:rsidP="00231CE1">
            <w:pPr>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Strength and durability properties of concrete with partial replacement of cement with metakaolin and marble dust</w:t>
            </w:r>
          </w:p>
        </w:tc>
      </w:tr>
      <w:tr w:rsidR="00231CE1" w:rsidRPr="00CF015A" w:rsidTr="005E5BA3">
        <w:trPr>
          <w:trHeight w:val="354"/>
        </w:trPr>
        <w:tc>
          <w:tcPr>
            <w:tcW w:w="851" w:type="dxa"/>
            <w:vAlign w:val="bottom"/>
          </w:tcPr>
          <w:p w:rsidR="00231CE1" w:rsidRDefault="00231CE1" w:rsidP="00231CE1">
            <w:pPr>
              <w:spacing w:after="0" w:line="360" w:lineRule="auto"/>
              <w:jc w:val="center"/>
              <w:rPr>
                <w:sz w:val="28"/>
              </w:rPr>
            </w:pPr>
          </w:p>
        </w:tc>
        <w:tc>
          <w:tcPr>
            <w:tcW w:w="9427" w:type="dxa"/>
            <w:gridSpan w:val="2"/>
            <w:vAlign w:val="bottom"/>
          </w:tcPr>
          <w:p w:rsidR="00231CE1" w:rsidRPr="00BF03AB" w:rsidRDefault="00231CE1" w:rsidP="00231CE1">
            <w:pPr>
              <w:spacing w:after="0" w:line="360" w:lineRule="auto"/>
              <w:jc w:val="center"/>
              <w:rPr>
                <w:rFonts w:ascii="Times New Roman" w:hAnsi="Times New Roman"/>
                <w:b/>
                <w:sz w:val="32"/>
                <w:szCs w:val="32"/>
              </w:rPr>
            </w:pPr>
            <w:r w:rsidRPr="00263810">
              <w:rPr>
                <w:rFonts w:ascii="Times New Roman" w:hAnsi="Times New Roman"/>
                <w:b/>
                <w:sz w:val="24"/>
                <w:szCs w:val="24"/>
              </w:rPr>
              <w:t>TRANSPORTATION ENGINEERING</w:t>
            </w:r>
          </w:p>
        </w:tc>
      </w:tr>
      <w:tr w:rsidR="00231CE1" w:rsidRPr="00CF015A" w:rsidTr="00BB759A">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1.</w:t>
            </w:r>
          </w:p>
        </w:tc>
        <w:tc>
          <w:tcPr>
            <w:tcW w:w="9427" w:type="dxa"/>
            <w:gridSpan w:val="2"/>
            <w:vAlign w:val="bottom"/>
          </w:tcPr>
          <w:p w:rsidR="00231CE1" w:rsidRPr="00263810" w:rsidRDefault="00231CE1" w:rsidP="00231CE1">
            <w:pPr>
              <w:spacing w:after="0" w:line="360" w:lineRule="auto"/>
              <w:jc w:val="both"/>
              <w:rPr>
                <w:rFonts w:ascii="Times New Roman" w:hAnsi="Times New Roman"/>
                <w:sz w:val="24"/>
                <w:szCs w:val="24"/>
              </w:rPr>
            </w:pPr>
            <w:r>
              <w:rPr>
                <w:rFonts w:ascii="Times New Roman" w:hAnsi="Times New Roman"/>
                <w:sz w:val="24"/>
                <w:szCs w:val="24"/>
              </w:rPr>
              <w:t xml:space="preserve">A detailed study of CBR method flexible pavement design </w:t>
            </w:r>
          </w:p>
        </w:tc>
      </w:tr>
      <w:tr w:rsidR="00231CE1" w:rsidRPr="00CF015A" w:rsidTr="00BB759A">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2</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A study on the performance of flexible pavements</w:t>
            </w:r>
          </w:p>
        </w:tc>
      </w:tr>
      <w:tr w:rsidR="00231CE1" w:rsidRPr="00CF015A" w:rsidTr="00BA4153">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3</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 xml:space="preserve">National Highway Design-A case study of kadapa to Kurnool National highway </w:t>
            </w:r>
          </w:p>
        </w:tc>
      </w:tr>
      <w:tr w:rsidR="00231CE1" w:rsidRPr="00CF015A" w:rsidTr="006B6863">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4</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Designing pavement for a typical village road in india-A case study</w:t>
            </w:r>
          </w:p>
        </w:tc>
      </w:tr>
      <w:tr w:rsidR="00231CE1" w:rsidRPr="00CF015A" w:rsidTr="005A5CE7">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5</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Design of flexible pavements by various methods and their cost analysis of each method</w:t>
            </w:r>
          </w:p>
        </w:tc>
      </w:tr>
      <w:tr w:rsidR="00231CE1" w:rsidRPr="00CF015A" w:rsidTr="00854D15">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6</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Pavement design</w:t>
            </w:r>
          </w:p>
        </w:tc>
      </w:tr>
      <w:tr w:rsidR="00231CE1" w:rsidRPr="00CF015A" w:rsidTr="00586F08">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7</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Recycled asphalt pavement mixtures for road construction</w:t>
            </w:r>
          </w:p>
        </w:tc>
      </w:tr>
      <w:tr w:rsidR="00231CE1" w:rsidRPr="00CF015A" w:rsidTr="00000D39">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8</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Study of stone matrix asphalt for the flexible pavement</w:t>
            </w:r>
          </w:p>
        </w:tc>
      </w:tr>
      <w:tr w:rsidR="00231CE1" w:rsidRPr="00CF015A" w:rsidTr="00FE10FC">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lastRenderedPageBreak/>
              <w:t>9</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Application of waste plastic as an effective construction material in flexible pavements</w:t>
            </w:r>
          </w:p>
        </w:tc>
      </w:tr>
      <w:tr w:rsidR="00231CE1" w:rsidRPr="00CF015A" w:rsidTr="00410951">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10</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Influence of coarse aggregates shape factors on bituminous mixtures</w:t>
            </w:r>
          </w:p>
        </w:tc>
      </w:tr>
      <w:tr w:rsidR="00231CE1" w:rsidRPr="00CF015A" w:rsidTr="00D80C55">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11</w:t>
            </w:r>
            <w:r w:rsidRPr="00DA576B">
              <w:rPr>
                <w:rFonts w:ascii="Times New Roman" w:hAnsi="Times New Roman"/>
                <w:sz w:val="28"/>
                <w:szCs w:val="28"/>
              </w:rPr>
              <w:t>.</w:t>
            </w:r>
          </w:p>
        </w:tc>
        <w:tc>
          <w:tcPr>
            <w:tcW w:w="9427" w:type="dxa"/>
            <w:gridSpan w:val="2"/>
            <w:vAlign w:val="bottom"/>
          </w:tcPr>
          <w:p w:rsidR="00231CE1" w:rsidRPr="00DA576B"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Feasibility of copper slag-fly ash mix as a road construction material</w:t>
            </w:r>
          </w:p>
        </w:tc>
      </w:tr>
      <w:tr w:rsidR="00231CE1" w:rsidRPr="00CF015A" w:rsidTr="0075618A">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p>
        </w:tc>
        <w:tc>
          <w:tcPr>
            <w:tcW w:w="9427" w:type="dxa"/>
            <w:gridSpan w:val="2"/>
            <w:vAlign w:val="bottom"/>
          </w:tcPr>
          <w:p w:rsidR="00231CE1" w:rsidRPr="00651061" w:rsidRDefault="00231CE1" w:rsidP="00231CE1">
            <w:pPr>
              <w:spacing w:after="0" w:line="360" w:lineRule="auto"/>
              <w:jc w:val="center"/>
              <w:rPr>
                <w:rFonts w:ascii="Times New Roman" w:hAnsi="Times New Roman"/>
                <w:b/>
                <w:sz w:val="32"/>
                <w:szCs w:val="32"/>
              </w:rPr>
            </w:pPr>
            <w:r w:rsidRPr="00263810">
              <w:rPr>
                <w:rFonts w:ascii="Times New Roman" w:hAnsi="Times New Roman"/>
                <w:b/>
                <w:sz w:val="24"/>
                <w:szCs w:val="24"/>
              </w:rPr>
              <w:t>GEOTECHNICAL ENGINEERING</w:t>
            </w:r>
          </w:p>
        </w:tc>
      </w:tr>
      <w:tr w:rsidR="00231CE1" w:rsidRPr="00CF015A" w:rsidTr="0067784C">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1.</w:t>
            </w:r>
          </w:p>
        </w:tc>
        <w:tc>
          <w:tcPr>
            <w:tcW w:w="9427" w:type="dxa"/>
            <w:gridSpan w:val="2"/>
            <w:vAlign w:val="bottom"/>
          </w:tcPr>
          <w:p w:rsidR="00231CE1"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Improvement in CBR value of soil reinforced with jute fibers</w:t>
            </w:r>
          </w:p>
        </w:tc>
      </w:tr>
      <w:tr w:rsidR="00231CE1" w:rsidRPr="00CF015A" w:rsidTr="00350323">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2.</w:t>
            </w:r>
          </w:p>
        </w:tc>
        <w:tc>
          <w:tcPr>
            <w:tcW w:w="9427" w:type="dxa"/>
            <w:gridSpan w:val="2"/>
            <w:vAlign w:val="bottom"/>
          </w:tcPr>
          <w:p w:rsidR="00231CE1"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Improvement of soil stability using shredded Tyre</w:t>
            </w:r>
          </w:p>
        </w:tc>
      </w:tr>
      <w:tr w:rsidR="00231CE1" w:rsidRPr="00CF015A" w:rsidTr="00350323">
        <w:trPr>
          <w:trHeight w:val="354"/>
        </w:trPr>
        <w:tc>
          <w:tcPr>
            <w:tcW w:w="851" w:type="dxa"/>
            <w:vAlign w:val="bottom"/>
          </w:tcPr>
          <w:p w:rsidR="00231CE1"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3.</w:t>
            </w:r>
          </w:p>
        </w:tc>
        <w:tc>
          <w:tcPr>
            <w:tcW w:w="9427" w:type="dxa"/>
            <w:gridSpan w:val="2"/>
            <w:vAlign w:val="bottom"/>
          </w:tcPr>
          <w:p w:rsidR="00231CE1" w:rsidRPr="00263810" w:rsidRDefault="00231CE1" w:rsidP="00231CE1">
            <w:pPr>
              <w:spacing w:after="0" w:line="360" w:lineRule="auto"/>
              <w:jc w:val="both"/>
              <w:rPr>
                <w:rFonts w:ascii="Times New Roman" w:hAnsi="Times New Roman"/>
                <w:sz w:val="24"/>
                <w:szCs w:val="24"/>
              </w:rPr>
            </w:pPr>
            <w:r>
              <w:rPr>
                <w:rFonts w:ascii="Times New Roman" w:hAnsi="Times New Roman"/>
                <w:sz w:val="24"/>
                <w:szCs w:val="24"/>
              </w:rPr>
              <w:t>STABILIZATION OF SOIL USING Rice Husk Ash</w:t>
            </w:r>
          </w:p>
        </w:tc>
      </w:tr>
      <w:tr w:rsidR="00231CE1" w:rsidRPr="00CF015A" w:rsidTr="00B05157">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4.</w:t>
            </w:r>
          </w:p>
        </w:tc>
        <w:tc>
          <w:tcPr>
            <w:tcW w:w="9427" w:type="dxa"/>
            <w:gridSpan w:val="2"/>
            <w:vAlign w:val="bottom"/>
          </w:tcPr>
          <w:p w:rsidR="00231CE1"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Theoretical analysis of soil nailing, design, performance and future aspects</w:t>
            </w:r>
          </w:p>
        </w:tc>
      </w:tr>
      <w:tr w:rsidR="00231CE1" w:rsidRPr="00CF015A" w:rsidTr="00D73612">
        <w:trPr>
          <w:trHeight w:val="354"/>
        </w:trPr>
        <w:tc>
          <w:tcPr>
            <w:tcW w:w="851" w:type="dxa"/>
            <w:vAlign w:val="bottom"/>
          </w:tcPr>
          <w:p w:rsidR="00231CE1" w:rsidRPr="00DA576B"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5.</w:t>
            </w:r>
          </w:p>
        </w:tc>
        <w:tc>
          <w:tcPr>
            <w:tcW w:w="9427" w:type="dxa"/>
            <w:gridSpan w:val="2"/>
            <w:vAlign w:val="bottom"/>
          </w:tcPr>
          <w:p w:rsidR="00231CE1"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Improvement of soil characteristics using jute geo textile</w:t>
            </w:r>
          </w:p>
        </w:tc>
      </w:tr>
      <w:tr w:rsidR="00231CE1" w:rsidRPr="00CF015A" w:rsidTr="00212E06">
        <w:trPr>
          <w:trHeight w:val="354"/>
        </w:trPr>
        <w:tc>
          <w:tcPr>
            <w:tcW w:w="851" w:type="dxa"/>
            <w:vAlign w:val="bottom"/>
          </w:tcPr>
          <w:p w:rsidR="00231CE1"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6.</w:t>
            </w:r>
          </w:p>
        </w:tc>
        <w:tc>
          <w:tcPr>
            <w:tcW w:w="9427" w:type="dxa"/>
            <w:gridSpan w:val="2"/>
            <w:vAlign w:val="bottom"/>
          </w:tcPr>
          <w:p w:rsidR="00231CE1" w:rsidRDefault="00231CE1" w:rsidP="00231CE1">
            <w:pPr>
              <w:spacing w:after="0" w:line="360" w:lineRule="auto"/>
              <w:jc w:val="both"/>
              <w:rPr>
                <w:rFonts w:ascii="Times New Roman" w:hAnsi="Times New Roman"/>
                <w:sz w:val="28"/>
                <w:szCs w:val="28"/>
              </w:rPr>
            </w:pPr>
            <w:r w:rsidRPr="00263810">
              <w:rPr>
                <w:rFonts w:ascii="Times New Roman" w:hAnsi="Times New Roman"/>
                <w:sz w:val="24"/>
                <w:szCs w:val="24"/>
              </w:rPr>
              <w:t>Laboratory study on soil stabilization using fly ash mixtures</w:t>
            </w:r>
          </w:p>
        </w:tc>
      </w:tr>
      <w:tr w:rsidR="00231CE1" w:rsidRPr="00CF015A" w:rsidTr="00212E06">
        <w:trPr>
          <w:trHeight w:val="354"/>
        </w:trPr>
        <w:tc>
          <w:tcPr>
            <w:tcW w:w="851" w:type="dxa"/>
            <w:vAlign w:val="bottom"/>
          </w:tcPr>
          <w:p w:rsidR="00231CE1"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7.</w:t>
            </w:r>
          </w:p>
        </w:tc>
        <w:tc>
          <w:tcPr>
            <w:tcW w:w="9427" w:type="dxa"/>
            <w:gridSpan w:val="2"/>
            <w:vAlign w:val="bottom"/>
          </w:tcPr>
          <w:p w:rsidR="00231CE1" w:rsidRPr="00263810" w:rsidRDefault="00231CE1" w:rsidP="00231CE1">
            <w:pPr>
              <w:spacing w:after="0" w:line="360" w:lineRule="auto"/>
              <w:jc w:val="both"/>
              <w:rPr>
                <w:rFonts w:ascii="Times New Roman" w:hAnsi="Times New Roman"/>
                <w:sz w:val="24"/>
                <w:szCs w:val="24"/>
              </w:rPr>
            </w:pPr>
            <w:r>
              <w:rPr>
                <w:rFonts w:ascii="Times New Roman" w:hAnsi="Times New Roman"/>
                <w:sz w:val="24"/>
                <w:szCs w:val="24"/>
              </w:rPr>
              <w:t>Soil stabilization using waste fiber materials</w:t>
            </w:r>
          </w:p>
        </w:tc>
      </w:tr>
      <w:tr w:rsidR="00231CE1" w:rsidRPr="00CF015A" w:rsidTr="00212E06">
        <w:trPr>
          <w:trHeight w:val="354"/>
        </w:trPr>
        <w:tc>
          <w:tcPr>
            <w:tcW w:w="851" w:type="dxa"/>
            <w:vAlign w:val="bottom"/>
          </w:tcPr>
          <w:p w:rsidR="00231CE1"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8.</w:t>
            </w:r>
          </w:p>
        </w:tc>
        <w:tc>
          <w:tcPr>
            <w:tcW w:w="9427" w:type="dxa"/>
            <w:gridSpan w:val="2"/>
            <w:vAlign w:val="bottom"/>
          </w:tcPr>
          <w:p w:rsidR="00231CE1" w:rsidRDefault="00231CE1" w:rsidP="00231CE1">
            <w:pPr>
              <w:spacing w:after="0" w:line="360" w:lineRule="auto"/>
              <w:jc w:val="both"/>
              <w:rPr>
                <w:rFonts w:ascii="Times New Roman" w:hAnsi="Times New Roman"/>
                <w:sz w:val="24"/>
                <w:szCs w:val="24"/>
              </w:rPr>
            </w:pPr>
            <w:r>
              <w:rPr>
                <w:rFonts w:ascii="Times New Roman" w:hAnsi="Times New Roman"/>
                <w:sz w:val="24"/>
                <w:szCs w:val="24"/>
              </w:rPr>
              <w:t>Usage of plastic waste for the stabilization of soil</w:t>
            </w:r>
          </w:p>
        </w:tc>
      </w:tr>
      <w:tr w:rsidR="00231CE1" w:rsidRPr="00CF015A" w:rsidTr="00212E06">
        <w:trPr>
          <w:trHeight w:val="354"/>
        </w:trPr>
        <w:tc>
          <w:tcPr>
            <w:tcW w:w="851" w:type="dxa"/>
            <w:vAlign w:val="bottom"/>
          </w:tcPr>
          <w:p w:rsidR="00231CE1"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9.</w:t>
            </w:r>
          </w:p>
        </w:tc>
        <w:tc>
          <w:tcPr>
            <w:tcW w:w="9427" w:type="dxa"/>
            <w:gridSpan w:val="2"/>
            <w:vAlign w:val="bottom"/>
          </w:tcPr>
          <w:p w:rsidR="00231CE1" w:rsidRDefault="00231CE1" w:rsidP="00231CE1">
            <w:pPr>
              <w:spacing w:after="0" w:line="360" w:lineRule="auto"/>
              <w:jc w:val="both"/>
              <w:rPr>
                <w:rFonts w:ascii="Times New Roman" w:hAnsi="Times New Roman"/>
                <w:sz w:val="24"/>
                <w:szCs w:val="24"/>
              </w:rPr>
            </w:pPr>
            <w:r w:rsidRPr="00F437AD">
              <w:rPr>
                <w:rFonts w:ascii="Times New Roman" w:hAnsi="Times New Roman"/>
                <w:sz w:val="24"/>
                <w:szCs w:val="24"/>
              </w:rPr>
              <w:t>Response of Pile Group against Cyclic Lateral Loads</w:t>
            </w:r>
          </w:p>
        </w:tc>
      </w:tr>
      <w:tr w:rsidR="00231CE1" w:rsidRPr="00CF015A" w:rsidTr="00212E06">
        <w:trPr>
          <w:trHeight w:val="354"/>
        </w:trPr>
        <w:tc>
          <w:tcPr>
            <w:tcW w:w="851" w:type="dxa"/>
            <w:vAlign w:val="bottom"/>
          </w:tcPr>
          <w:p w:rsidR="00231CE1" w:rsidRDefault="00231CE1" w:rsidP="00231CE1">
            <w:pPr>
              <w:spacing w:after="0" w:line="360" w:lineRule="auto"/>
              <w:jc w:val="center"/>
              <w:rPr>
                <w:rFonts w:ascii="Times New Roman" w:hAnsi="Times New Roman"/>
                <w:sz w:val="28"/>
                <w:szCs w:val="28"/>
              </w:rPr>
            </w:pPr>
            <w:r>
              <w:rPr>
                <w:rFonts w:ascii="Times New Roman" w:hAnsi="Times New Roman"/>
                <w:sz w:val="28"/>
                <w:szCs w:val="28"/>
              </w:rPr>
              <w:t>10.</w:t>
            </w:r>
          </w:p>
        </w:tc>
        <w:tc>
          <w:tcPr>
            <w:tcW w:w="9427" w:type="dxa"/>
            <w:gridSpan w:val="2"/>
            <w:vAlign w:val="bottom"/>
          </w:tcPr>
          <w:p w:rsidR="00231CE1" w:rsidRDefault="00231CE1" w:rsidP="00231CE1">
            <w:pPr>
              <w:spacing w:after="0" w:line="360" w:lineRule="auto"/>
              <w:jc w:val="both"/>
              <w:rPr>
                <w:rFonts w:ascii="Times New Roman" w:hAnsi="Times New Roman"/>
                <w:sz w:val="24"/>
                <w:szCs w:val="24"/>
              </w:rPr>
            </w:pPr>
            <w:r w:rsidRPr="00CB2C59">
              <w:rPr>
                <w:rFonts w:ascii="Times New Roman" w:hAnsi="Times New Roman"/>
                <w:sz w:val="24"/>
                <w:szCs w:val="24"/>
              </w:rPr>
              <w:t>A case study of piling project and testing</w:t>
            </w:r>
          </w:p>
        </w:tc>
      </w:tr>
    </w:tbl>
    <w:p w:rsidR="00DA4247" w:rsidRDefault="00DA4247" w:rsidP="004447EE">
      <w:pPr>
        <w:spacing w:after="0" w:line="360" w:lineRule="auto"/>
        <w:rPr>
          <w:sz w:val="24"/>
        </w:rPr>
      </w:pPr>
    </w:p>
    <w:tbl>
      <w:tblPr>
        <w:tblW w:w="0" w:type="auto"/>
        <w:tblCellMar>
          <w:left w:w="0" w:type="dxa"/>
          <w:right w:w="0" w:type="dxa"/>
        </w:tblCellMar>
        <w:tblLook w:val="04A0"/>
      </w:tblPr>
      <w:tblGrid>
        <w:gridCol w:w="8840"/>
      </w:tblGrid>
      <w:tr w:rsidR="00DD1FB8" w:rsidRPr="00A7259A" w:rsidTr="00DD1FB8">
        <w:trPr>
          <w:trHeight w:val="666"/>
        </w:trPr>
        <w:tc>
          <w:tcPr>
            <w:tcW w:w="8840" w:type="dxa"/>
            <w:vAlign w:val="bottom"/>
            <w:hideMark/>
          </w:tcPr>
          <w:p w:rsidR="00DD1FB8" w:rsidRPr="00A7259A" w:rsidRDefault="00DD1FB8" w:rsidP="004447EE">
            <w:pPr>
              <w:widowControl w:val="0"/>
              <w:autoSpaceDE w:val="0"/>
              <w:autoSpaceDN w:val="0"/>
              <w:adjustRightInd w:val="0"/>
              <w:spacing w:after="0" w:line="360" w:lineRule="auto"/>
              <w:ind w:left="20"/>
              <w:jc w:val="both"/>
              <w:rPr>
                <w:rFonts w:ascii="Times New Roman" w:hAnsi="Times New Roman"/>
                <w:sz w:val="28"/>
                <w:szCs w:val="28"/>
              </w:rPr>
            </w:pPr>
            <w:r w:rsidRPr="00A7259A">
              <w:rPr>
                <w:rFonts w:ascii="Times New Roman" w:hAnsi="Times New Roman"/>
                <w:sz w:val="28"/>
                <w:szCs w:val="28"/>
              </w:rPr>
              <w:t>Head office: 2</w:t>
            </w:r>
            <w:r w:rsidRPr="00A7259A">
              <w:rPr>
                <w:rFonts w:ascii="Times New Roman" w:hAnsi="Times New Roman"/>
                <w:sz w:val="28"/>
                <w:szCs w:val="28"/>
                <w:vertAlign w:val="superscript"/>
              </w:rPr>
              <w:t>nd</w:t>
            </w:r>
            <w:r w:rsidRPr="00A7259A">
              <w:rPr>
                <w:rFonts w:ascii="Times New Roman" w:hAnsi="Times New Roman"/>
                <w:sz w:val="28"/>
                <w:szCs w:val="28"/>
              </w:rPr>
              <w:t xml:space="preserve"> floor, Solitaire plaza, beside Image Hospital, Ameerpet, Hyderabad</w:t>
            </w:r>
          </w:p>
        </w:tc>
      </w:tr>
      <w:tr w:rsidR="00DD1FB8" w:rsidRPr="00A7259A" w:rsidTr="00DD1FB8">
        <w:trPr>
          <w:trHeight w:val="360"/>
        </w:trPr>
        <w:tc>
          <w:tcPr>
            <w:tcW w:w="8840" w:type="dxa"/>
            <w:vAlign w:val="bottom"/>
            <w:hideMark/>
          </w:tcPr>
          <w:p w:rsidR="00DD1FB8" w:rsidRPr="00A7259A" w:rsidRDefault="00DD1FB8" w:rsidP="004447EE">
            <w:pPr>
              <w:widowControl w:val="0"/>
              <w:autoSpaceDE w:val="0"/>
              <w:autoSpaceDN w:val="0"/>
              <w:adjustRightInd w:val="0"/>
              <w:spacing w:after="0" w:line="360" w:lineRule="auto"/>
              <w:ind w:left="20"/>
              <w:jc w:val="both"/>
              <w:rPr>
                <w:rFonts w:ascii="Times New Roman" w:hAnsi="Times New Roman"/>
                <w:sz w:val="28"/>
                <w:szCs w:val="28"/>
              </w:rPr>
            </w:pPr>
            <w:r w:rsidRPr="00A7259A">
              <w:rPr>
                <w:rFonts w:ascii="Times New Roman" w:hAnsi="Times New Roman"/>
                <w:b/>
                <w:bCs/>
                <w:sz w:val="28"/>
                <w:szCs w:val="28"/>
              </w:rPr>
              <w:t xml:space="preserve">Ph: 040 44433434, </w:t>
            </w:r>
          </w:p>
        </w:tc>
      </w:tr>
    </w:tbl>
    <w:p w:rsidR="00DD1FB8" w:rsidRPr="00A7259A" w:rsidRDefault="00DD1FB8" w:rsidP="004447EE">
      <w:pPr>
        <w:spacing w:after="0" w:line="360" w:lineRule="auto"/>
        <w:rPr>
          <w:sz w:val="28"/>
          <w:szCs w:val="28"/>
        </w:rPr>
      </w:pPr>
      <w:r w:rsidRPr="00A7259A">
        <w:rPr>
          <w:rFonts w:ascii="Times New Roman" w:hAnsi="Times New Roman"/>
          <w:b/>
          <w:bCs/>
          <w:sz w:val="28"/>
          <w:szCs w:val="28"/>
        </w:rPr>
        <w:t xml:space="preserve">Dilsukhnagar  9000404181 </w:t>
      </w:r>
      <w:r w:rsidRPr="00A7259A">
        <w:rPr>
          <w:rFonts w:ascii="Times New Roman" w:hAnsi="Times New Roman"/>
          <w:b/>
          <w:bCs/>
          <w:color w:val="0000FF"/>
          <w:sz w:val="28"/>
          <w:szCs w:val="28"/>
          <w:u w:val="single"/>
        </w:rPr>
        <w:t>www.kresttechnology.com</w:t>
      </w:r>
    </w:p>
    <w:p w:rsidR="00226E85" w:rsidRDefault="00226E85" w:rsidP="004447EE">
      <w:pPr>
        <w:spacing w:after="0" w:line="360" w:lineRule="auto"/>
        <w:rPr>
          <w:sz w:val="24"/>
        </w:rPr>
      </w:pPr>
    </w:p>
    <w:p w:rsidR="00226E85" w:rsidRDefault="00226E85" w:rsidP="004447EE">
      <w:pPr>
        <w:spacing w:after="0" w:line="360" w:lineRule="auto"/>
        <w:rPr>
          <w:sz w:val="24"/>
        </w:rPr>
      </w:pPr>
    </w:p>
    <w:p w:rsidR="00226E85" w:rsidRPr="00CF015A" w:rsidRDefault="00226E85" w:rsidP="004447EE">
      <w:pPr>
        <w:spacing w:after="0" w:line="360" w:lineRule="auto"/>
        <w:rPr>
          <w:sz w:val="24"/>
        </w:rPr>
      </w:pPr>
    </w:p>
    <w:p w:rsidR="00DA4247" w:rsidRPr="00CF015A" w:rsidRDefault="00DA4247" w:rsidP="004447EE">
      <w:pPr>
        <w:spacing w:after="0" w:line="360" w:lineRule="auto"/>
        <w:rPr>
          <w:sz w:val="24"/>
        </w:rPr>
      </w:pPr>
    </w:p>
    <w:sectPr w:rsidR="00DA4247" w:rsidRPr="00CF015A" w:rsidSect="000A19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C8C" w:rsidRDefault="00967C8C" w:rsidP="007E241A">
      <w:pPr>
        <w:spacing w:after="0" w:line="240" w:lineRule="auto"/>
      </w:pPr>
      <w:r>
        <w:separator/>
      </w:r>
    </w:p>
  </w:endnote>
  <w:endnote w:type="continuationSeparator" w:id="1">
    <w:p w:rsidR="00967C8C" w:rsidRDefault="00967C8C" w:rsidP="007E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C8C" w:rsidRDefault="00967C8C" w:rsidP="007E241A">
      <w:pPr>
        <w:spacing w:after="0" w:line="240" w:lineRule="auto"/>
      </w:pPr>
      <w:r>
        <w:separator/>
      </w:r>
    </w:p>
  </w:footnote>
  <w:footnote w:type="continuationSeparator" w:id="1">
    <w:p w:rsidR="00967C8C" w:rsidRDefault="00967C8C" w:rsidP="007E2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B07"/>
    <w:multiLevelType w:val="hybridMultilevel"/>
    <w:tmpl w:val="D616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02A95"/>
    <w:multiLevelType w:val="hybridMultilevel"/>
    <w:tmpl w:val="EF9A8F46"/>
    <w:lvl w:ilvl="0" w:tplc="0409000F">
      <w:start w:val="1"/>
      <w:numFmt w:val="decimal"/>
      <w:lvlText w:val="%1."/>
      <w:lvlJc w:val="left"/>
      <w:pPr>
        <w:ind w:left="45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D67E1"/>
    <w:rsid w:val="0000389A"/>
    <w:rsid w:val="00033168"/>
    <w:rsid w:val="00045DA5"/>
    <w:rsid w:val="00055A51"/>
    <w:rsid w:val="00057FD9"/>
    <w:rsid w:val="000759A3"/>
    <w:rsid w:val="00080ABA"/>
    <w:rsid w:val="00097C91"/>
    <w:rsid w:val="000B4776"/>
    <w:rsid w:val="000B60E5"/>
    <w:rsid w:val="00100E7F"/>
    <w:rsid w:val="00131BF6"/>
    <w:rsid w:val="0013620C"/>
    <w:rsid w:val="00144AA4"/>
    <w:rsid w:val="00147E92"/>
    <w:rsid w:val="001500D8"/>
    <w:rsid w:val="0018589C"/>
    <w:rsid w:val="001869C2"/>
    <w:rsid w:val="00196F0A"/>
    <w:rsid w:val="001D1EEE"/>
    <w:rsid w:val="001F3BA7"/>
    <w:rsid w:val="00214E95"/>
    <w:rsid w:val="00220601"/>
    <w:rsid w:val="00226E85"/>
    <w:rsid w:val="00231CE1"/>
    <w:rsid w:val="002425CD"/>
    <w:rsid w:val="00263810"/>
    <w:rsid w:val="0029709C"/>
    <w:rsid w:val="002A1A63"/>
    <w:rsid w:val="002C7873"/>
    <w:rsid w:val="003039B7"/>
    <w:rsid w:val="00316DA1"/>
    <w:rsid w:val="00353819"/>
    <w:rsid w:val="00360625"/>
    <w:rsid w:val="00366C7A"/>
    <w:rsid w:val="00381DB3"/>
    <w:rsid w:val="00393581"/>
    <w:rsid w:val="003C5CDB"/>
    <w:rsid w:val="00400EAF"/>
    <w:rsid w:val="00402EA9"/>
    <w:rsid w:val="00434527"/>
    <w:rsid w:val="004447EE"/>
    <w:rsid w:val="004E1AC7"/>
    <w:rsid w:val="004F5C34"/>
    <w:rsid w:val="00502168"/>
    <w:rsid w:val="005134EF"/>
    <w:rsid w:val="00542368"/>
    <w:rsid w:val="00547AF9"/>
    <w:rsid w:val="00580DBA"/>
    <w:rsid w:val="005945DF"/>
    <w:rsid w:val="00597710"/>
    <w:rsid w:val="005978FC"/>
    <w:rsid w:val="005B5E47"/>
    <w:rsid w:val="005C51C8"/>
    <w:rsid w:val="006156D9"/>
    <w:rsid w:val="0062568C"/>
    <w:rsid w:val="00645CB7"/>
    <w:rsid w:val="006474FD"/>
    <w:rsid w:val="00651061"/>
    <w:rsid w:val="0065448F"/>
    <w:rsid w:val="006747E1"/>
    <w:rsid w:val="00686862"/>
    <w:rsid w:val="006948DA"/>
    <w:rsid w:val="006D0D85"/>
    <w:rsid w:val="006D6989"/>
    <w:rsid w:val="00730495"/>
    <w:rsid w:val="00730607"/>
    <w:rsid w:val="007516FA"/>
    <w:rsid w:val="00765721"/>
    <w:rsid w:val="007B30D7"/>
    <w:rsid w:val="007C10C0"/>
    <w:rsid w:val="007E241A"/>
    <w:rsid w:val="00801254"/>
    <w:rsid w:val="00801EF7"/>
    <w:rsid w:val="00857889"/>
    <w:rsid w:val="00873D99"/>
    <w:rsid w:val="008A32FE"/>
    <w:rsid w:val="008A77CE"/>
    <w:rsid w:val="008B3D14"/>
    <w:rsid w:val="008E3077"/>
    <w:rsid w:val="0091558C"/>
    <w:rsid w:val="0093180D"/>
    <w:rsid w:val="00944C7E"/>
    <w:rsid w:val="00967C8C"/>
    <w:rsid w:val="009A530C"/>
    <w:rsid w:val="009B63AF"/>
    <w:rsid w:val="009E1F4F"/>
    <w:rsid w:val="00A03383"/>
    <w:rsid w:val="00A613F5"/>
    <w:rsid w:val="00A64EDA"/>
    <w:rsid w:val="00AB3426"/>
    <w:rsid w:val="00AC3E1B"/>
    <w:rsid w:val="00AE2AFC"/>
    <w:rsid w:val="00AE3C5D"/>
    <w:rsid w:val="00B41ECF"/>
    <w:rsid w:val="00B61336"/>
    <w:rsid w:val="00B628E1"/>
    <w:rsid w:val="00B64AAE"/>
    <w:rsid w:val="00B74D7E"/>
    <w:rsid w:val="00B85ACA"/>
    <w:rsid w:val="00B956C2"/>
    <w:rsid w:val="00BA6720"/>
    <w:rsid w:val="00BD1A2B"/>
    <w:rsid w:val="00BE2ACA"/>
    <w:rsid w:val="00BE3A4B"/>
    <w:rsid w:val="00BF03AB"/>
    <w:rsid w:val="00BF572D"/>
    <w:rsid w:val="00C13DDE"/>
    <w:rsid w:val="00C740E0"/>
    <w:rsid w:val="00CA461D"/>
    <w:rsid w:val="00CF015A"/>
    <w:rsid w:val="00D326E1"/>
    <w:rsid w:val="00D55B1B"/>
    <w:rsid w:val="00D6572E"/>
    <w:rsid w:val="00D6596E"/>
    <w:rsid w:val="00D86C7D"/>
    <w:rsid w:val="00D9758B"/>
    <w:rsid w:val="00DA4247"/>
    <w:rsid w:val="00DA576B"/>
    <w:rsid w:val="00DC4122"/>
    <w:rsid w:val="00DD1FB8"/>
    <w:rsid w:val="00DD73A7"/>
    <w:rsid w:val="00DE01F8"/>
    <w:rsid w:val="00E013B3"/>
    <w:rsid w:val="00E076C3"/>
    <w:rsid w:val="00E24149"/>
    <w:rsid w:val="00E3645E"/>
    <w:rsid w:val="00E45DD3"/>
    <w:rsid w:val="00E65CF1"/>
    <w:rsid w:val="00E71E5E"/>
    <w:rsid w:val="00EF1AF3"/>
    <w:rsid w:val="00F11C9D"/>
    <w:rsid w:val="00F149FF"/>
    <w:rsid w:val="00F207E7"/>
    <w:rsid w:val="00F85D37"/>
    <w:rsid w:val="00F94115"/>
    <w:rsid w:val="00FC2977"/>
    <w:rsid w:val="00FD61C7"/>
    <w:rsid w:val="00FD67E1"/>
    <w:rsid w:val="00FE6C00"/>
    <w:rsid w:val="00FF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1"/>
    <w:rPr>
      <w:rFonts w:ascii="Calibri" w:eastAsia="Times New Roman" w:hAnsi="Calibri" w:cs="Times New Roman"/>
    </w:rPr>
  </w:style>
  <w:style w:type="paragraph" w:styleId="Heading2">
    <w:name w:val="heading 2"/>
    <w:basedOn w:val="Normal"/>
    <w:next w:val="Normal"/>
    <w:link w:val="Heading2Char"/>
    <w:uiPriority w:val="9"/>
    <w:unhideWhenUsed/>
    <w:qFormat/>
    <w:rsid w:val="00FC2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F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C29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F015A"/>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7E2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41A"/>
    <w:rPr>
      <w:rFonts w:ascii="Calibri" w:eastAsia="Times New Roman" w:hAnsi="Calibri" w:cs="Times New Roman"/>
    </w:rPr>
  </w:style>
  <w:style w:type="paragraph" w:styleId="Footer">
    <w:name w:val="footer"/>
    <w:basedOn w:val="Normal"/>
    <w:link w:val="FooterChar"/>
    <w:uiPriority w:val="99"/>
    <w:semiHidden/>
    <w:unhideWhenUsed/>
    <w:rsid w:val="007E24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41A"/>
    <w:rPr>
      <w:rFonts w:ascii="Calibri" w:eastAsia="Times New Roman" w:hAnsi="Calibri" w:cs="Times New Roman"/>
    </w:rPr>
  </w:style>
  <w:style w:type="character" w:customStyle="1" w:styleId="fontstyle01">
    <w:name w:val="fontstyle01"/>
    <w:basedOn w:val="DefaultParagraphFont"/>
    <w:rsid w:val="00144AA4"/>
    <w:rPr>
      <w:rFonts w:ascii="Times New Roman" w:hAnsi="Times New Roman" w:cs="Times New Roman" w:hint="default"/>
      <w:b w:val="0"/>
      <w:bCs w:val="0"/>
      <w:i w:val="0"/>
      <w:iCs w:val="0"/>
      <w:color w:val="000000"/>
      <w:sz w:val="38"/>
      <w:szCs w:val="38"/>
    </w:rPr>
  </w:style>
  <w:style w:type="paragraph" w:styleId="ListParagraph">
    <w:name w:val="List Paragraph"/>
    <w:basedOn w:val="Normal"/>
    <w:uiPriority w:val="34"/>
    <w:qFormat/>
    <w:rsid w:val="0073049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39A9-295C-410F-BFE3-AB1E58EB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Civil-62</dc:creator>
  <cp:lastModifiedBy>Civil2</cp:lastModifiedBy>
  <cp:revision>5</cp:revision>
  <cp:lastPrinted>2017-02-20T12:44:00Z</cp:lastPrinted>
  <dcterms:created xsi:type="dcterms:W3CDTF">2017-08-16T07:19:00Z</dcterms:created>
  <dcterms:modified xsi:type="dcterms:W3CDTF">2017-08-16T13:10:00Z</dcterms:modified>
</cp:coreProperties>
</file>